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DB03D" w14:textId="77777777" w:rsidR="00FF07FA" w:rsidRDefault="00000000">
      <w:pPr>
        <w:widowControl w:val="0"/>
        <w:pBdr>
          <w:top w:val="nil"/>
          <w:left w:val="nil"/>
          <w:bottom w:val="nil"/>
          <w:right w:val="nil"/>
          <w:between w:val="nil"/>
        </w:pBdr>
        <w:spacing w:line="240" w:lineRule="auto"/>
        <w:ind w:left="40"/>
      </w:pPr>
      <w:r>
        <w:rPr>
          <w:noProof/>
          <w:color w:val="000000"/>
        </w:rPr>
        <w:drawing>
          <wp:inline distT="19050" distB="19050" distL="19050" distR="19050" wp14:anchorId="15F597F9" wp14:editId="09D3E7EE">
            <wp:extent cx="1552575" cy="6572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552575" cy="657225"/>
                    </a:xfrm>
                    <a:prstGeom prst="rect">
                      <a:avLst/>
                    </a:prstGeom>
                    <a:ln/>
                  </pic:spPr>
                </pic:pic>
              </a:graphicData>
            </a:graphic>
          </wp:inline>
        </w:drawing>
      </w:r>
    </w:p>
    <w:p w14:paraId="2ECF13C4" w14:textId="77777777" w:rsidR="00FF07FA" w:rsidRDefault="00FF07FA">
      <w:pPr>
        <w:widowControl w:val="0"/>
        <w:pBdr>
          <w:top w:val="nil"/>
          <w:left w:val="nil"/>
          <w:bottom w:val="nil"/>
          <w:right w:val="nil"/>
          <w:between w:val="nil"/>
        </w:pBdr>
        <w:spacing w:line="240" w:lineRule="auto"/>
        <w:ind w:left="40"/>
      </w:pPr>
    </w:p>
    <w:p w14:paraId="59360691" w14:textId="77777777" w:rsidR="00FF07FA" w:rsidRDefault="00000000">
      <w:pPr>
        <w:widowControl w:val="0"/>
        <w:pBdr>
          <w:top w:val="nil"/>
          <w:left w:val="nil"/>
          <w:bottom w:val="nil"/>
          <w:right w:val="nil"/>
          <w:between w:val="nil"/>
        </w:pBdr>
        <w:spacing w:line="240" w:lineRule="auto"/>
        <w:ind w:left="40"/>
        <w:jc w:val="center"/>
        <w:rPr>
          <w:b/>
          <w:bCs/>
          <w:color w:val="000000"/>
          <w:sz w:val="48"/>
          <w:szCs w:val="48"/>
        </w:rPr>
      </w:pPr>
      <w:r>
        <w:rPr>
          <w:b/>
          <w:bCs/>
          <w:color w:val="000000"/>
          <w:sz w:val="48"/>
          <w:szCs w:val="48"/>
        </w:rPr>
        <w:t xml:space="preserve">Grant Application: </w:t>
      </w:r>
    </w:p>
    <w:p w14:paraId="08A6C3A4" w14:textId="77777777" w:rsidR="00FF07FA" w:rsidRDefault="00000000">
      <w:pPr>
        <w:widowControl w:val="0"/>
        <w:pBdr>
          <w:top w:val="nil"/>
          <w:left w:val="nil"/>
          <w:bottom w:val="nil"/>
          <w:right w:val="nil"/>
          <w:between w:val="nil"/>
        </w:pBdr>
        <w:spacing w:before="194" w:line="264" w:lineRule="auto"/>
        <w:ind w:left="571" w:right="671"/>
        <w:jc w:val="center"/>
        <w:rPr>
          <w:b/>
          <w:bCs/>
          <w:color w:val="000000"/>
          <w:sz w:val="48"/>
          <w:szCs w:val="48"/>
        </w:rPr>
      </w:pPr>
      <w:r>
        <w:rPr>
          <w:b/>
          <w:bCs/>
          <w:color w:val="000000"/>
          <w:sz w:val="48"/>
          <w:szCs w:val="48"/>
        </w:rPr>
        <w:t xml:space="preserve">Community Cohesion Fund - Small Grant Application (up to £5,000) </w:t>
      </w:r>
    </w:p>
    <w:tbl>
      <w:tblPr>
        <w:tblStyle w:val="a"/>
        <w:tblW w:w="103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40"/>
      </w:tblGrid>
      <w:tr w:rsidR="00FF07FA" w14:paraId="68FAEEDF" w14:textId="77777777">
        <w:trPr>
          <w:trHeight w:val="580"/>
        </w:trPr>
        <w:tc>
          <w:tcPr>
            <w:tcW w:w="10340" w:type="dxa"/>
            <w:tcMar>
              <w:top w:w="100" w:type="dxa"/>
              <w:left w:w="100" w:type="dxa"/>
              <w:bottom w:w="100" w:type="dxa"/>
              <w:right w:w="100" w:type="dxa"/>
            </w:tcMar>
          </w:tcPr>
          <w:p w14:paraId="00AC31B0" w14:textId="77777777" w:rsidR="00FF07FA" w:rsidRDefault="00000000">
            <w:pPr>
              <w:widowControl w:val="0"/>
              <w:pBdr>
                <w:top w:val="nil"/>
                <w:left w:val="nil"/>
                <w:bottom w:val="nil"/>
                <w:right w:val="nil"/>
                <w:between w:val="nil"/>
              </w:pBdr>
              <w:spacing w:line="240" w:lineRule="auto"/>
              <w:ind w:left="2438"/>
              <w:rPr>
                <w:b/>
                <w:bCs/>
                <w:color w:val="000000"/>
                <w:sz w:val="28"/>
                <w:szCs w:val="28"/>
              </w:rPr>
            </w:pPr>
            <w:r>
              <w:rPr>
                <w:b/>
                <w:bCs/>
                <w:color w:val="000000"/>
                <w:sz w:val="28"/>
                <w:szCs w:val="28"/>
              </w:rPr>
              <w:t>Project Name:</w:t>
            </w:r>
          </w:p>
        </w:tc>
      </w:tr>
      <w:tr w:rsidR="00FF07FA" w14:paraId="1EA8E277" w14:textId="77777777">
        <w:trPr>
          <w:trHeight w:val="580"/>
        </w:trPr>
        <w:tc>
          <w:tcPr>
            <w:tcW w:w="10340" w:type="dxa"/>
            <w:tcMar>
              <w:top w:w="100" w:type="dxa"/>
              <w:left w:w="100" w:type="dxa"/>
              <w:bottom w:w="100" w:type="dxa"/>
              <w:right w:w="100" w:type="dxa"/>
            </w:tcMar>
          </w:tcPr>
          <w:p w14:paraId="7DAADB38" w14:textId="77777777" w:rsidR="00FF07FA" w:rsidRDefault="00000000">
            <w:pPr>
              <w:widowControl w:val="0"/>
              <w:pBdr>
                <w:top w:val="nil"/>
                <w:left w:val="nil"/>
                <w:bottom w:val="nil"/>
                <w:right w:val="nil"/>
                <w:between w:val="nil"/>
              </w:pBdr>
              <w:spacing w:line="240" w:lineRule="auto"/>
              <w:ind w:left="1319"/>
              <w:rPr>
                <w:b/>
                <w:bCs/>
                <w:color w:val="000000"/>
                <w:sz w:val="28"/>
                <w:szCs w:val="28"/>
              </w:rPr>
            </w:pPr>
            <w:r>
              <w:rPr>
                <w:b/>
                <w:bCs/>
                <w:color w:val="000000"/>
                <w:sz w:val="28"/>
                <w:szCs w:val="28"/>
              </w:rPr>
              <w:t>Name of Organisation:</w:t>
            </w:r>
          </w:p>
        </w:tc>
      </w:tr>
      <w:tr w:rsidR="00FF07FA" w14:paraId="5F0AB298" w14:textId="77777777">
        <w:trPr>
          <w:trHeight w:val="580"/>
        </w:trPr>
        <w:tc>
          <w:tcPr>
            <w:tcW w:w="10340" w:type="dxa"/>
            <w:tcMar>
              <w:top w:w="100" w:type="dxa"/>
              <w:left w:w="100" w:type="dxa"/>
              <w:bottom w:w="100" w:type="dxa"/>
              <w:right w:w="100" w:type="dxa"/>
            </w:tcMar>
          </w:tcPr>
          <w:p w14:paraId="5004B117" w14:textId="77777777" w:rsidR="00FF07FA" w:rsidRDefault="00000000">
            <w:pPr>
              <w:widowControl w:val="0"/>
              <w:pBdr>
                <w:top w:val="nil"/>
                <w:left w:val="nil"/>
                <w:bottom w:val="nil"/>
                <w:right w:val="nil"/>
                <w:between w:val="nil"/>
              </w:pBdr>
              <w:spacing w:line="240" w:lineRule="auto"/>
              <w:ind w:left="2564"/>
              <w:rPr>
                <w:b/>
                <w:bCs/>
                <w:color w:val="000000"/>
                <w:sz w:val="28"/>
                <w:szCs w:val="28"/>
              </w:rPr>
            </w:pPr>
            <w:r>
              <w:rPr>
                <w:b/>
                <w:bCs/>
                <w:color w:val="000000"/>
                <w:sz w:val="28"/>
                <w:szCs w:val="28"/>
              </w:rPr>
              <w:t>Legal Status:</w:t>
            </w:r>
          </w:p>
        </w:tc>
      </w:tr>
      <w:tr w:rsidR="00FF07FA" w14:paraId="15CCF812" w14:textId="77777777">
        <w:trPr>
          <w:trHeight w:val="580"/>
        </w:trPr>
        <w:tc>
          <w:tcPr>
            <w:tcW w:w="10340" w:type="dxa"/>
            <w:tcMar>
              <w:top w:w="100" w:type="dxa"/>
              <w:left w:w="100" w:type="dxa"/>
              <w:bottom w:w="100" w:type="dxa"/>
              <w:right w:w="100" w:type="dxa"/>
            </w:tcMar>
          </w:tcPr>
          <w:p w14:paraId="387258FF" w14:textId="77777777" w:rsidR="00FF07FA" w:rsidRDefault="00000000">
            <w:pPr>
              <w:widowControl w:val="0"/>
              <w:pBdr>
                <w:top w:val="nil"/>
                <w:left w:val="nil"/>
                <w:bottom w:val="nil"/>
                <w:right w:val="nil"/>
                <w:between w:val="nil"/>
              </w:pBdr>
              <w:spacing w:line="240" w:lineRule="auto"/>
              <w:ind w:left="877"/>
              <w:rPr>
                <w:b/>
                <w:bCs/>
                <w:color w:val="000000"/>
                <w:sz w:val="28"/>
                <w:szCs w:val="28"/>
              </w:rPr>
            </w:pPr>
            <w:r>
              <w:rPr>
                <w:b/>
                <w:bCs/>
                <w:color w:val="000000"/>
                <w:sz w:val="28"/>
                <w:szCs w:val="28"/>
              </w:rPr>
              <w:t>Charity no. (if applicable):</w:t>
            </w:r>
          </w:p>
        </w:tc>
      </w:tr>
      <w:tr w:rsidR="00FF07FA" w14:paraId="31DBB09C" w14:textId="77777777">
        <w:trPr>
          <w:trHeight w:val="580"/>
        </w:trPr>
        <w:tc>
          <w:tcPr>
            <w:tcW w:w="10340" w:type="dxa"/>
            <w:tcMar>
              <w:top w:w="100" w:type="dxa"/>
              <w:left w:w="100" w:type="dxa"/>
              <w:bottom w:w="100" w:type="dxa"/>
              <w:right w:w="100" w:type="dxa"/>
            </w:tcMar>
          </w:tcPr>
          <w:p w14:paraId="73557E50" w14:textId="77777777" w:rsidR="00FF07FA" w:rsidRDefault="00000000">
            <w:pPr>
              <w:widowControl w:val="0"/>
              <w:pBdr>
                <w:top w:val="nil"/>
                <w:left w:val="nil"/>
                <w:bottom w:val="nil"/>
                <w:right w:val="nil"/>
                <w:between w:val="nil"/>
              </w:pBdr>
              <w:spacing w:line="240" w:lineRule="auto"/>
              <w:ind w:left="2338"/>
              <w:rPr>
                <w:b/>
                <w:bCs/>
                <w:color w:val="000000"/>
                <w:sz w:val="28"/>
                <w:szCs w:val="28"/>
              </w:rPr>
            </w:pPr>
            <w:r>
              <w:rPr>
                <w:b/>
                <w:bCs/>
                <w:color w:val="000000"/>
                <w:sz w:val="28"/>
                <w:szCs w:val="28"/>
              </w:rPr>
              <w:t>Contact Name:</w:t>
            </w:r>
          </w:p>
        </w:tc>
      </w:tr>
      <w:tr w:rsidR="00FF07FA" w14:paraId="7BCED23A" w14:textId="77777777">
        <w:trPr>
          <w:trHeight w:val="560"/>
        </w:trPr>
        <w:tc>
          <w:tcPr>
            <w:tcW w:w="10340" w:type="dxa"/>
            <w:tcMar>
              <w:top w:w="100" w:type="dxa"/>
              <w:left w:w="100" w:type="dxa"/>
              <w:bottom w:w="100" w:type="dxa"/>
              <w:right w:w="100" w:type="dxa"/>
            </w:tcMar>
          </w:tcPr>
          <w:p w14:paraId="541319BA" w14:textId="77777777" w:rsidR="00FF07FA" w:rsidRDefault="00000000">
            <w:pPr>
              <w:widowControl w:val="0"/>
              <w:pBdr>
                <w:top w:val="nil"/>
                <w:left w:val="nil"/>
                <w:bottom w:val="nil"/>
                <w:right w:val="nil"/>
                <w:between w:val="nil"/>
              </w:pBdr>
              <w:spacing w:line="240" w:lineRule="auto"/>
              <w:ind w:left="2353"/>
              <w:rPr>
                <w:b/>
                <w:bCs/>
                <w:color w:val="000000"/>
                <w:sz w:val="28"/>
                <w:szCs w:val="28"/>
              </w:rPr>
            </w:pPr>
            <w:r>
              <w:rPr>
                <w:b/>
                <w:bCs/>
                <w:color w:val="000000"/>
                <w:sz w:val="28"/>
                <w:szCs w:val="28"/>
              </w:rPr>
              <w:t>Contact Email:</w:t>
            </w:r>
          </w:p>
        </w:tc>
      </w:tr>
      <w:tr w:rsidR="00FF07FA" w14:paraId="3EF63AD0" w14:textId="77777777">
        <w:trPr>
          <w:trHeight w:val="580"/>
        </w:trPr>
        <w:tc>
          <w:tcPr>
            <w:tcW w:w="10340" w:type="dxa"/>
            <w:tcMar>
              <w:top w:w="100" w:type="dxa"/>
              <w:left w:w="100" w:type="dxa"/>
              <w:bottom w:w="100" w:type="dxa"/>
              <w:right w:w="100" w:type="dxa"/>
            </w:tcMar>
          </w:tcPr>
          <w:p w14:paraId="4863FD38" w14:textId="77777777" w:rsidR="00FF07FA" w:rsidRDefault="00000000">
            <w:pPr>
              <w:widowControl w:val="0"/>
              <w:pBdr>
                <w:top w:val="nil"/>
                <w:left w:val="nil"/>
                <w:bottom w:val="nil"/>
                <w:right w:val="nil"/>
                <w:between w:val="nil"/>
              </w:pBdr>
              <w:spacing w:line="240" w:lineRule="auto"/>
              <w:ind w:left="2043"/>
              <w:rPr>
                <w:b/>
                <w:bCs/>
                <w:color w:val="000000"/>
                <w:sz w:val="28"/>
                <w:szCs w:val="28"/>
              </w:rPr>
            </w:pPr>
            <w:r>
              <w:rPr>
                <w:b/>
                <w:bCs/>
                <w:color w:val="000000"/>
                <w:sz w:val="28"/>
                <w:szCs w:val="28"/>
              </w:rPr>
              <w:t>Contact Number:</w:t>
            </w:r>
          </w:p>
        </w:tc>
      </w:tr>
    </w:tbl>
    <w:p w14:paraId="073B25DE" w14:textId="77777777" w:rsidR="00FF07FA" w:rsidRDefault="00FF07FA">
      <w:pPr>
        <w:widowControl w:val="0"/>
        <w:pBdr>
          <w:top w:val="nil"/>
          <w:left w:val="nil"/>
          <w:bottom w:val="nil"/>
          <w:right w:val="nil"/>
          <w:between w:val="nil"/>
        </w:pBdr>
        <w:rPr>
          <w:color w:val="000000"/>
        </w:rPr>
      </w:pPr>
    </w:p>
    <w:p w14:paraId="03286322" w14:textId="77777777" w:rsidR="00FF07FA" w:rsidRDefault="00FF07FA">
      <w:pPr>
        <w:widowControl w:val="0"/>
        <w:pBdr>
          <w:top w:val="nil"/>
          <w:left w:val="nil"/>
          <w:bottom w:val="nil"/>
          <w:right w:val="nil"/>
          <w:between w:val="nil"/>
        </w:pBdr>
        <w:rPr>
          <w:color w:val="000000"/>
        </w:rPr>
      </w:pPr>
    </w:p>
    <w:p w14:paraId="3F6FCCA5" w14:textId="165CDBFE" w:rsidR="00FF07FA" w:rsidRDefault="00000000">
      <w:pPr>
        <w:widowControl w:val="0"/>
        <w:pBdr>
          <w:top w:val="nil"/>
          <w:left w:val="nil"/>
          <w:bottom w:val="nil"/>
          <w:right w:val="nil"/>
          <w:between w:val="nil"/>
        </w:pBdr>
        <w:spacing w:line="364" w:lineRule="auto"/>
        <w:ind w:left="38" w:right="1163" w:hanging="9"/>
        <w:rPr>
          <w:b/>
          <w:bCs/>
          <w:color w:val="000000"/>
          <w:sz w:val="40"/>
          <w:szCs w:val="40"/>
        </w:rPr>
      </w:pPr>
      <w:r>
        <w:rPr>
          <w:b/>
          <w:bCs/>
          <w:color w:val="000000"/>
          <w:sz w:val="40"/>
          <w:szCs w:val="40"/>
        </w:rPr>
        <w:t xml:space="preserve">Closing date for receipt of completed documents: Monday </w:t>
      </w:r>
      <w:r w:rsidR="00900C50">
        <w:rPr>
          <w:b/>
          <w:bCs/>
          <w:sz w:val="40"/>
          <w:szCs w:val="40"/>
        </w:rPr>
        <w:t>20</w:t>
      </w:r>
      <w:r>
        <w:rPr>
          <w:b/>
          <w:bCs/>
          <w:sz w:val="40"/>
          <w:szCs w:val="40"/>
        </w:rPr>
        <w:t xml:space="preserve">th July </w:t>
      </w:r>
      <w:r>
        <w:rPr>
          <w:b/>
          <w:bCs/>
          <w:color w:val="000000"/>
          <w:sz w:val="40"/>
          <w:szCs w:val="40"/>
        </w:rPr>
        <w:t xml:space="preserve">at </w:t>
      </w:r>
      <w:r>
        <w:rPr>
          <w:b/>
          <w:bCs/>
          <w:sz w:val="40"/>
          <w:szCs w:val="40"/>
        </w:rPr>
        <w:t>Midnight</w:t>
      </w:r>
    </w:p>
    <w:p w14:paraId="3F0A9FC0" w14:textId="77777777" w:rsidR="00FF07FA" w:rsidRDefault="00000000">
      <w:pPr>
        <w:widowControl w:val="0"/>
        <w:pBdr>
          <w:top w:val="nil"/>
          <w:left w:val="nil"/>
          <w:bottom w:val="nil"/>
          <w:right w:val="nil"/>
          <w:between w:val="nil"/>
        </w:pBdr>
        <w:spacing w:before="557" w:line="240" w:lineRule="auto"/>
        <w:ind w:left="10"/>
        <w:rPr>
          <w:b/>
          <w:bCs/>
          <w:color w:val="000000"/>
        </w:rPr>
      </w:pPr>
      <w:r>
        <w:rPr>
          <w:b/>
          <w:bCs/>
          <w:color w:val="000000"/>
          <w:u w:val="single"/>
        </w:rPr>
        <w:t>About the Wyre Community Cohesion Fund</w:t>
      </w:r>
      <w:r>
        <w:rPr>
          <w:b/>
          <w:bCs/>
          <w:color w:val="000000"/>
        </w:rPr>
        <w:t xml:space="preserve"> </w:t>
      </w:r>
    </w:p>
    <w:p w14:paraId="159F5002" w14:textId="77777777" w:rsidR="00FF07FA" w:rsidRDefault="00000000">
      <w:pPr>
        <w:widowControl w:val="0"/>
        <w:pBdr>
          <w:top w:val="nil"/>
          <w:left w:val="nil"/>
          <w:bottom w:val="nil"/>
          <w:right w:val="nil"/>
          <w:between w:val="nil"/>
        </w:pBdr>
        <w:spacing w:before="234" w:line="264" w:lineRule="auto"/>
        <w:ind w:left="13" w:right="652" w:firstLine="1"/>
        <w:rPr>
          <w:color w:val="000000"/>
        </w:rPr>
      </w:pPr>
      <w:r>
        <w:rPr>
          <w:color w:val="000000"/>
        </w:rPr>
        <w:t xml:space="preserve">The Wyre Community Cohesion Fund is a fund established to build community relationships and social trust and to promote cohesion between communities. </w:t>
      </w:r>
    </w:p>
    <w:p w14:paraId="1BCD2C9A" w14:textId="77777777" w:rsidR="00FF07FA" w:rsidRDefault="00000000">
      <w:pPr>
        <w:widowControl w:val="0"/>
        <w:pBdr>
          <w:top w:val="nil"/>
          <w:left w:val="nil"/>
          <w:bottom w:val="nil"/>
          <w:right w:val="nil"/>
          <w:between w:val="nil"/>
        </w:pBdr>
        <w:spacing w:before="211" w:line="240" w:lineRule="auto"/>
        <w:ind w:left="20"/>
        <w:rPr>
          <w:color w:val="000000"/>
        </w:rPr>
      </w:pPr>
      <w:r>
        <w:rPr>
          <w:color w:val="000000"/>
        </w:rPr>
        <w:t xml:space="preserve">Cohesive communities are places that: </w:t>
      </w:r>
    </w:p>
    <w:p w14:paraId="2934DB8D" w14:textId="77777777" w:rsidR="00FF07FA" w:rsidRDefault="00000000">
      <w:pPr>
        <w:widowControl w:val="0"/>
        <w:pBdr>
          <w:top w:val="nil"/>
          <w:left w:val="nil"/>
          <w:bottom w:val="nil"/>
          <w:right w:val="nil"/>
          <w:between w:val="nil"/>
        </w:pBdr>
        <w:spacing w:before="234" w:line="240" w:lineRule="auto"/>
        <w:ind w:left="389"/>
        <w:rPr>
          <w:color w:val="000000"/>
        </w:rPr>
      </w:pPr>
      <w:r>
        <w:rPr>
          <w:color w:val="000000"/>
        </w:rPr>
        <w:t xml:space="preserve">● offer a common vision and a sense of belonging for all </w:t>
      </w:r>
    </w:p>
    <w:p w14:paraId="6BD76E43" w14:textId="77777777" w:rsidR="00FF07FA" w:rsidRDefault="00000000">
      <w:pPr>
        <w:widowControl w:val="0"/>
        <w:pBdr>
          <w:top w:val="nil"/>
          <w:left w:val="nil"/>
          <w:bottom w:val="nil"/>
          <w:right w:val="nil"/>
          <w:between w:val="nil"/>
        </w:pBdr>
        <w:spacing w:before="34" w:line="240" w:lineRule="auto"/>
        <w:ind w:left="389"/>
        <w:rPr>
          <w:color w:val="000000"/>
        </w:rPr>
      </w:pPr>
      <w:r>
        <w:rPr>
          <w:color w:val="000000"/>
        </w:rPr>
        <w:t>● positively value diversity</w:t>
      </w:r>
    </w:p>
    <w:p w14:paraId="42ADE977" w14:textId="77777777" w:rsidR="00FF07FA" w:rsidRDefault="00000000">
      <w:pPr>
        <w:widowControl w:val="0"/>
        <w:pBdr>
          <w:top w:val="nil"/>
          <w:left w:val="nil"/>
          <w:bottom w:val="nil"/>
          <w:right w:val="nil"/>
          <w:between w:val="nil"/>
        </w:pBdr>
        <w:spacing w:line="240" w:lineRule="auto"/>
        <w:ind w:left="389"/>
        <w:rPr>
          <w:color w:val="000000"/>
        </w:rPr>
      </w:pPr>
      <w:r>
        <w:rPr>
          <w:color w:val="000000"/>
        </w:rPr>
        <w:t xml:space="preserve">● provide equal opportunities to people from different backgrounds and </w:t>
      </w:r>
    </w:p>
    <w:p w14:paraId="24E24E14" w14:textId="77777777" w:rsidR="00FF07FA" w:rsidRDefault="00000000">
      <w:pPr>
        <w:widowControl w:val="0"/>
        <w:pBdr>
          <w:top w:val="nil"/>
          <w:left w:val="nil"/>
          <w:bottom w:val="nil"/>
          <w:right w:val="nil"/>
          <w:between w:val="nil"/>
        </w:pBdr>
        <w:spacing w:before="34" w:line="264" w:lineRule="auto"/>
        <w:ind w:left="731" w:right="319" w:hanging="342"/>
        <w:rPr>
          <w:color w:val="000000"/>
        </w:rPr>
      </w:pPr>
      <w:r>
        <w:rPr>
          <w:color w:val="000000"/>
        </w:rPr>
        <w:t xml:space="preserve">● provide an environment where strong and positive relationships can be developed between people from different backgrounds. </w:t>
      </w:r>
    </w:p>
    <w:p w14:paraId="18DA128F" w14:textId="77777777" w:rsidR="00FF07FA" w:rsidRDefault="00000000">
      <w:pPr>
        <w:widowControl w:val="0"/>
        <w:pBdr>
          <w:top w:val="nil"/>
          <w:left w:val="nil"/>
          <w:bottom w:val="nil"/>
          <w:right w:val="nil"/>
          <w:between w:val="nil"/>
        </w:pBdr>
        <w:spacing w:before="211" w:line="264" w:lineRule="auto"/>
        <w:ind w:left="12" w:right="377" w:firstLine="2"/>
        <w:rPr>
          <w:color w:val="000000"/>
        </w:rPr>
      </w:pPr>
      <w:r>
        <w:rPr>
          <w:color w:val="000000"/>
        </w:rPr>
        <w:lastRenderedPageBreak/>
        <w:t xml:space="preserve">The fund and associated grant administration process will be administered by Community First Blackpool, Wyre &amp; Fylde on behalf of Wyre Council. </w:t>
      </w:r>
    </w:p>
    <w:p w14:paraId="0106C1C2" w14:textId="0F9E341E" w:rsidR="00FF07FA" w:rsidRDefault="00000000">
      <w:pPr>
        <w:widowControl w:val="0"/>
        <w:pBdr>
          <w:top w:val="nil"/>
          <w:left w:val="nil"/>
          <w:bottom w:val="nil"/>
          <w:right w:val="nil"/>
          <w:between w:val="nil"/>
        </w:pBdr>
        <w:spacing w:before="211" w:line="264" w:lineRule="auto"/>
        <w:ind w:left="26" w:right="954"/>
        <w:rPr>
          <w:color w:val="000000"/>
        </w:rPr>
      </w:pPr>
      <w:r>
        <w:rPr>
          <w:color w:val="000000"/>
        </w:rPr>
        <w:t xml:space="preserve">Launching on 18th May 2026, applications will be open for an 8-week period, closing at midnight on Monday </w:t>
      </w:r>
      <w:r w:rsidR="00900C50">
        <w:t>20</w:t>
      </w:r>
      <w:r>
        <w:rPr>
          <w:color w:val="000000"/>
        </w:rPr>
        <w:t xml:space="preserve">th July 2026. </w:t>
      </w:r>
    </w:p>
    <w:p w14:paraId="7B43DFBA" w14:textId="77777777" w:rsidR="00FF07FA" w:rsidRDefault="00000000">
      <w:pPr>
        <w:widowControl w:val="0"/>
        <w:pBdr>
          <w:top w:val="nil"/>
          <w:left w:val="nil"/>
          <w:bottom w:val="nil"/>
          <w:right w:val="nil"/>
          <w:between w:val="nil"/>
        </w:pBdr>
        <w:spacing w:before="211" w:line="264" w:lineRule="auto"/>
        <w:ind w:left="10" w:right="355"/>
        <w:rPr>
          <w:b/>
          <w:bCs/>
          <w:color w:val="000000"/>
        </w:rPr>
      </w:pPr>
      <w:r>
        <w:rPr>
          <w:b/>
          <w:bCs/>
          <w:color w:val="000000"/>
        </w:rPr>
        <w:t xml:space="preserve">Applications are welcome from local organisations within the VCFSE sector based in or delivering work in Wyre. Projects should align with one or more of the following themes: </w:t>
      </w:r>
    </w:p>
    <w:p w14:paraId="75EAE1DF" w14:textId="77777777" w:rsidR="00FF07FA" w:rsidRDefault="00000000">
      <w:pPr>
        <w:widowControl w:val="0"/>
        <w:pBdr>
          <w:top w:val="nil"/>
          <w:left w:val="nil"/>
          <w:bottom w:val="nil"/>
          <w:right w:val="nil"/>
          <w:between w:val="nil"/>
        </w:pBdr>
        <w:spacing w:before="211" w:line="240" w:lineRule="auto"/>
        <w:ind w:left="389"/>
        <w:rPr>
          <w:color w:val="000000"/>
        </w:rPr>
      </w:pPr>
      <w:r>
        <w:rPr>
          <w:color w:val="000000"/>
        </w:rPr>
        <w:t xml:space="preserve">● A focus on creating community cohesion and a sense of togetherness </w:t>
      </w:r>
    </w:p>
    <w:p w14:paraId="4EE824C4" w14:textId="77777777" w:rsidR="00FF07FA" w:rsidRDefault="00000000">
      <w:pPr>
        <w:widowControl w:val="0"/>
        <w:pBdr>
          <w:top w:val="nil"/>
          <w:left w:val="nil"/>
          <w:bottom w:val="nil"/>
          <w:right w:val="nil"/>
          <w:between w:val="nil"/>
        </w:pBdr>
        <w:spacing w:before="34" w:line="264" w:lineRule="auto"/>
        <w:ind w:left="736" w:right="280" w:hanging="347"/>
        <w:rPr>
          <w:color w:val="000000"/>
        </w:rPr>
      </w:pPr>
      <w:r>
        <w:rPr>
          <w:color w:val="000000"/>
        </w:rPr>
        <w:t xml:space="preserve">● Improving local partnership approaches to supporting community resilience by funding projects that strengthen social capital. </w:t>
      </w:r>
    </w:p>
    <w:p w14:paraId="3AD75DAD" w14:textId="77777777" w:rsidR="00FF07FA" w:rsidRDefault="00000000">
      <w:pPr>
        <w:widowControl w:val="0"/>
        <w:pBdr>
          <w:top w:val="nil"/>
          <w:left w:val="nil"/>
          <w:bottom w:val="nil"/>
          <w:right w:val="nil"/>
          <w:between w:val="nil"/>
        </w:pBdr>
        <w:spacing w:before="11" w:line="240" w:lineRule="auto"/>
        <w:ind w:left="389"/>
        <w:rPr>
          <w:color w:val="000000"/>
        </w:rPr>
      </w:pPr>
      <w:r>
        <w:rPr>
          <w:color w:val="000000"/>
        </w:rPr>
        <w:t xml:space="preserve">● Initiatives that strengthen community connections, promote unity and shared values. </w:t>
      </w:r>
    </w:p>
    <w:p w14:paraId="733193F4" w14:textId="77777777" w:rsidR="00FF07FA" w:rsidRDefault="00000000">
      <w:pPr>
        <w:widowControl w:val="0"/>
        <w:pBdr>
          <w:top w:val="nil"/>
          <w:left w:val="nil"/>
          <w:bottom w:val="nil"/>
          <w:right w:val="nil"/>
          <w:between w:val="nil"/>
        </w:pBdr>
        <w:spacing w:before="234" w:line="264" w:lineRule="auto"/>
        <w:ind w:left="13" w:right="559" w:firstLine="12"/>
        <w:rPr>
          <w:b/>
          <w:bCs/>
          <w:color w:val="000000"/>
        </w:rPr>
      </w:pPr>
      <w:r>
        <w:rPr>
          <w:b/>
          <w:bCs/>
          <w:color w:val="000000"/>
        </w:rPr>
        <w:t xml:space="preserve">Examples of likely eligible expenditure for the Wyre Community Cohesion Fund include projects that: </w:t>
      </w:r>
    </w:p>
    <w:p w14:paraId="5005FD3D" w14:textId="77777777" w:rsidR="00FF07FA" w:rsidRDefault="00000000">
      <w:pPr>
        <w:widowControl w:val="0"/>
        <w:pBdr>
          <w:top w:val="nil"/>
          <w:left w:val="nil"/>
          <w:bottom w:val="nil"/>
          <w:right w:val="nil"/>
          <w:between w:val="nil"/>
        </w:pBdr>
        <w:spacing w:before="211" w:line="264" w:lineRule="auto"/>
        <w:ind w:left="737" w:right="141" w:hanging="348"/>
        <w:rPr>
          <w:color w:val="000000"/>
        </w:rPr>
      </w:pPr>
      <w:r>
        <w:rPr>
          <w:color w:val="000000"/>
        </w:rPr>
        <w:t xml:space="preserve">● improve community cohesion and understanding between individuals, communities and groups from different backgrounds, beliefs and cultures in Wyre. </w:t>
      </w:r>
    </w:p>
    <w:p w14:paraId="10D0E1E8" w14:textId="77777777" w:rsidR="00FF07FA" w:rsidRDefault="00000000">
      <w:pPr>
        <w:widowControl w:val="0"/>
        <w:pBdr>
          <w:top w:val="nil"/>
          <w:left w:val="nil"/>
          <w:bottom w:val="nil"/>
          <w:right w:val="nil"/>
          <w:between w:val="nil"/>
        </w:pBdr>
        <w:spacing w:before="11" w:line="264" w:lineRule="auto"/>
        <w:ind w:left="737" w:right="731" w:hanging="347"/>
        <w:rPr>
          <w:color w:val="000000"/>
        </w:rPr>
      </w:pPr>
      <w:r>
        <w:rPr>
          <w:color w:val="000000"/>
        </w:rPr>
        <w:t xml:space="preserve">● bring people together from different groups, including those of different faiths, around a shared goal/objective, such as volunteering, befriending or mentoring schemes. </w:t>
      </w:r>
    </w:p>
    <w:p w14:paraId="38774577" w14:textId="77777777" w:rsidR="00FF07FA" w:rsidRDefault="00000000">
      <w:pPr>
        <w:widowControl w:val="0"/>
        <w:pBdr>
          <w:top w:val="nil"/>
          <w:left w:val="nil"/>
          <w:bottom w:val="nil"/>
          <w:right w:val="nil"/>
          <w:between w:val="nil"/>
        </w:pBdr>
        <w:spacing w:before="11" w:line="240" w:lineRule="auto"/>
        <w:ind w:left="389"/>
        <w:rPr>
          <w:color w:val="000000"/>
        </w:rPr>
      </w:pPr>
      <w:r>
        <w:rPr>
          <w:color w:val="000000"/>
        </w:rPr>
        <w:t xml:space="preserve">● connect young people from different backgrounds in safe spaces. </w:t>
      </w:r>
    </w:p>
    <w:p w14:paraId="52B0CB4F" w14:textId="77777777" w:rsidR="00FF07FA" w:rsidRDefault="00000000">
      <w:pPr>
        <w:widowControl w:val="0"/>
        <w:pBdr>
          <w:top w:val="nil"/>
          <w:left w:val="nil"/>
          <w:bottom w:val="nil"/>
          <w:right w:val="nil"/>
          <w:between w:val="nil"/>
        </w:pBdr>
        <w:spacing w:before="34" w:line="264" w:lineRule="auto"/>
        <w:ind w:left="738" w:right="235" w:hanging="348"/>
        <w:rPr>
          <w:color w:val="000000"/>
        </w:rPr>
      </w:pPr>
      <w:r>
        <w:rPr>
          <w:color w:val="000000"/>
        </w:rPr>
        <w:t xml:space="preserve">● activities that bring different parts of the community together to listen, share and interact e.g. events/workshops where individuals can hear directly from people who are ‘different’ from them e.g. refugees directly sharing their experiences. </w:t>
      </w:r>
    </w:p>
    <w:p w14:paraId="637470CF" w14:textId="77777777" w:rsidR="00FF07FA" w:rsidRDefault="00000000">
      <w:pPr>
        <w:widowControl w:val="0"/>
        <w:pBdr>
          <w:top w:val="nil"/>
          <w:left w:val="nil"/>
          <w:bottom w:val="nil"/>
          <w:right w:val="nil"/>
          <w:between w:val="nil"/>
        </w:pBdr>
        <w:spacing w:before="11" w:line="264" w:lineRule="auto"/>
        <w:ind w:left="736" w:right="549" w:hanging="347"/>
        <w:rPr>
          <w:color w:val="000000"/>
        </w:rPr>
      </w:pPr>
      <w:r>
        <w:rPr>
          <w:color w:val="000000"/>
        </w:rPr>
        <w:t xml:space="preserve">● inter-community projects aimed at connecting people of different backgrounds and improving community connections, for example activities that support mental health through gardening, art, singing or sports projects. </w:t>
      </w:r>
    </w:p>
    <w:p w14:paraId="0518B09C" w14:textId="77777777" w:rsidR="00FF07FA" w:rsidRDefault="00000000">
      <w:pPr>
        <w:widowControl w:val="0"/>
        <w:pBdr>
          <w:top w:val="nil"/>
          <w:left w:val="nil"/>
          <w:bottom w:val="nil"/>
          <w:right w:val="nil"/>
          <w:between w:val="nil"/>
        </w:pBdr>
        <w:spacing w:before="11" w:line="264" w:lineRule="auto"/>
        <w:ind w:left="736" w:right="287" w:hanging="347"/>
        <w:rPr>
          <w:color w:val="000000"/>
        </w:rPr>
      </w:pPr>
      <w:r>
        <w:rPr>
          <w:color w:val="000000"/>
        </w:rPr>
        <w:t xml:space="preserve">● build communication pathways between communities that promote ongoing dialogue and a shared identity, for example sessions providing English Language provision or improving English language skills. </w:t>
      </w:r>
    </w:p>
    <w:p w14:paraId="1F3C0A5E" w14:textId="77777777" w:rsidR="00FF07FA" w:rsidRDefault="00000000">
      <w:pPr>
        <w:widowControl w:val="0"/>
        <w:pBdr>
          <w:top w:val="nil"/>
          <w:left w:val="nil"/>
          <w:bottom w:val="nil"/>
          <w:right w:val="nil"/>
          <w:between w:val="nil"/>
        </w:pBdr>
        <w:spacing w:before="11" w:line="240" w:lineRule="auto"/>
        <w:ind w:left="389"/>
        <w:rPr>
          <w:color w:val="000000"/>
        </w:rPr>
      </w:pPr>
      <w:r>
        <w:rPr>
          <w:color w:val="000000"/>
        </w:rPr>
        <w:t xml:space="preserve">● build partnerships with the aim to work collectively on projects </w:t>
      </w:r>
    </w:p>
    <w:p w14:paraId="5D668CBE" w14:textId="77777777" w:rsidR="00FF07FA" w:rsidRDefault="00000000">
      <w:pPr>
        <w:widowControl w:val="0"/>
        <w:pBdr>
          <w:top w:val="nil"/>
          <w:left w:val="nil"/>
          <w:bottom w:val="nil"/>
          <w:right w:val="nil"/>
          <w:between w:val="nil"/>
        </w:pBdr>
        <w:spacing w:before="34" w:line="240" w:lineRule="auto"/>
        <w:ind w:left="389"/>
        <w:rPr>
          <w:color w:val="000000"/>
        </w:rPr>
      </w:pPr>
      <w:r>
        <w:rPr>
          <w:color w:val="000000"/>
        </w:rPr>
        <w:t xml:space="preserve">● increase personal confidence interacting with others or build trust in others. </w:t>
      </w:r>
    </w:p>
    <w:p w14:paraId="423231A3" w14:textId="77777777" w:rsidR="00FF07FA" w:rsidRDefault="00000000">
      <w:pPr>
        <w:widowControl w:val="0"/>
        <w:pBdr>
          <w:top w:val="nil"/>
          <w:left w:val="nil"/>
          <w:bottom w:val="nil"/>
          <w:right w:val="nil"/>
          <w:between w:val="nil"/>
        </w:pBdr>
        <w:spacing w:before="34" w:line="264" w:lineRule="auto"/>
        <w:ind w:left="389" w:right="512"/>
        <w:rPr>
          <w:color w:val="000000"/>
        </w:rPr>
      </w:pPr>
      <w:r>
        <w:rPr>
          <w:color w:val="000000"/>
        </w:rPr>
        <w:t xml:space="preserve">● enable communities to build networks and deliver projects/ activities that foster greater cohesion. ● Increase safety and respect for individuals and communities </w:t>
      </w:r>
    </w:p>
    <w:p w14:paraId="1AA7012D" w14:textId="77777777" w:rsidR="00FF07FA" w:rsidRDefault="00000000">
      <w:pPr>
        <w:widowControl w:val="0"/>
        <w:pBdr>
          <w:top w:val="nil"/>
          <w:left w:val="nil"/>
          <w:bottom w:val="nil"/>
          <w:right w:val="nil"/>
          <w:between w:val="nil"/>
        </w:pBdr>
        <w:spacing w:before="11" w:line="240" w:lineRule="auto"/>
        <w:ind w:left="389"/>
        <w:rPr>
          <w:color w:val="000000"/>
        </w:rPr>
      </w:pPr>
      <w:r>
        <w:rPr>
          <w:color w:val="000000"/>
        </w:rPr>
        <w:t xml:space="preserve">● reduce the risk of hate crime, macro/micro-aggressions and radicalisation </w:t>
      </w:r>
    </w:p>
    <w:p w14:paraId="13E4CF5A" w14:textId="77777777" w:rsidR="00FF07FA" w:rsidRDefault="00000000">
      <w:pPr>
        <w:widowControl w:val="0"/>
        <w:pBdr>
          <w:top w:val="nil"/>
          <w:left w:val="nil"/>
          <w:bottom w:val="nil"/>
          <w:right w:val="nil"/>
          <w:between w:val="nil"/>
        </w:pBdr>
        <w:spacing w:before="614" w:line="240" w:lineRule="auto"/>
        <w:ind w:left="27"/>
        <w:rPr>
          <w:b/>
          <w:bCs/>
          <w:color w:val="000000"/>
          <w:sz w:val="24"/>
          <w:szCs w:val="24"/>
        </w:rPr>
      </w:pPr>
      <w:r>
        <w:rPr>
          <w:b/>
          <w:bCs/>
          <w:color w:val="000000"/>
          <w:sz w:val="24"/>
          <w:szCs w:val="24"/>
        </w:rPr>
        <w:t xml:space="preserve">Eligibility </w:t>
      </w:r>
    </w:p>
    <w:p w14:paraId="4BF3656B" w14:textId="77777777" w:rsidR="00FF07FA" w:rsidRDefault="00000000">
      <w:pPr>
        <w:widowControl w:val="0"/>
        <w:pBdr>
          <w:top w:val="nil"/>
          <w:left w:val="nil"/>
          <w:bottom w:val="nil"/>
          <w:right w:val="nil"/>
          <w:between w:val="nil"/>
        </w:pBdr>
        <w:spacing w:before="238" w:line="240" w:lineRule="auto"/>
        <w:ind w:left="14"/>
        <w:rPr>
          <w:b/>
          <w:bCs/>
          <w:color w:val="000000"/>
        </w:rPr>
      </w:pPr>
      <w:r>
        <w:rPr>
          <w:b/>
          <w:bCs/>
          <w:color w:val="000000"/>
        </w:rPr>
        <w:t xml:space="preserve">The funding is available to organisations that are: </w:t>
      </w:r>
    </w:p>
    <w:p w14:paraId="53869CC7" w14:textId="77777777" w:rsidR="00FF07FA" w:rsidRDefault="00000000">
      <w:pPr>
        <w:widowControl w:val="0"/>
        <w:pBdr>
          <w:top w:val="nil"/>
          <w:left w:val="nil"/>
          <w:bottom w:val="nil"/>
          <w:right w:val="nil"/>
          <w:between w:val="nil"/>
        </w:pBdr>
        <w:spacing w:before="234" w:line="264" w:lineRule="auto"/>
        <w:ind w:left="744" w:right="167" w:hanging="355"/>
        <w:rPr>
          <w:color w:val="000000"/>
        </w:rPr>
      </w:pPr>
      <w:r>
        <w:rPr>
          <w:color w:val="000000"/>
        </w:rPr>
        <w:t xml:space="preserve">● A voluntary and community constituted group with a volunteer management committee with a minimum of three unrelated members that meets on a regular basis (at least three times per year) or </w:t>
      </w:r>
    </w:p>
    <w:p w14:paraId="6E394F23" w14:textId="77777777" w:rsidR="00FF07FA" w:rsidRDefault="00000000">
      <w:pPr>
        <w:widowControl w:val="0"/>
        <w:pBdr>
          <w:top w:val="nil"/>
          <w:left w:val="nil"/>
          <w:bottom w:val="nil"/>
          <w:right w:val="nil"/>
          <w:between w:val="nil"/>
        </w:pBdr>
        <w:spacing w:before="211" w:line="240" w:lineRule="auto"/>
        <w:ind w:left="389"/>
        <w:rPr>
          <w:color w:val="000000"/>
        </w:rPr>
      </w:pPr>
      <w:r>
        <w:rPr>
          <w:color w:val="000000"/>
        </w:rPr>
        <w:t xml:space="preserve">● A registered charity, with a board of trustees, or </w:t>
      </w:r>
    </w:p>
    <w:p w14:paraId="279DF18B" w14:textId="77777777" w:rsidR="00FF07FA" w:rsidRDefault="00000000">
      <w:pPr>
        <w:widowControl w:val="0"/>
        <w:pBdr>
          <w:top w:val="nil"/>
          <w:left w:val="nil"/>
          <w:bottom w:val="nil"/>
          <w:right w:val="nil"/>
          <w:between w:val="nil"/>
        </w:pBdr>
        <w:spacing w:before="234" w:line="264" w:lineRule="auto"/>
        <w:ind w:left="733" w:right="195" w:hanging="344"/>
        <w:rPr>
          <w:color w:val="000000"/>
        </w:rPr>
      </w:pPr>
      <w:r>
        <w:rPr>
          <w:color w:val="000000"/>
        </w:rPr>
        <w:t>● A registered Social Enterprise Community Interest Company (CIC) operating on a not-for-profit basis. (Applicants may be asked to produce copies of their Community Interest Statement, details of the Asset Lock included in their Memorandum and Articles of Association and copy of their latest annual community interest report.)</w:t>
      </w:r>
    </w:p>
    <w:p w14:paraId="714836D6" w14:textId="77777777" w:rsidR="00FF07FA" w:rsidRDefault="00000000">
      <w:pPr>
        <w:widowControl w:val="0"/>
        <w:pBdr>
          <w:top w:val="nil"/>
          <w:left w:val="nil"/>
          <w:bottom w:val="nil"/>
          <w:right w:val="nil"/>
          <w:between w:val="nil"/>
        </w:pBdr>
        <w:spacing w:line="240" w:lineRule="auto"/>
        <w:ind w:left="10"/>
        <w:rPr>
          <w:b/>
          <w:bCs/>
          <w:color w:val="000000"/>
        </w:rPr>
      </w:pPr>
      <w:r>
        <w:rPr>
          <w:b/>
          <w:bCs/>
          <w:color w:val="000000"/>
        </w:rPr>
        <w:t xml:space="preserve">Applicant organisations must also: </w:t>
      </w:r>
    </w:p>
    <w:p w14:paraId="7A6CABAC" w14:textId="77777777" w:rsidR="00FF07FA" w:rsidRDefault="00000000">
      <w:pPr>
        <w:widowControl w:val="0"/>
        <w:pBdr>
          <w:top w:val="nil"/>
          <w:left w:val="nil"/>
          <w:bottom w:val="nil"/>
          <w:right w:val="nil"/>
          <w:between w:val="nil"/>
        </w:pBdr>
        <w:spacing w:before="234" w:line="446" w:lineRule="auto"/>
        <w:ind w:left="389" w:right="755"/>
        <w:rPr>
          <w:color w:val="000000"/>
        </w:rPr>
      </w:pPr>
      <w:r>
        <w:rPr>
          <w:color w:val="000000"/>
        </w:rPr>
        <w:t xml:space="preserve">● Provide local community activities or services within the borough which benefit Wyre residents </w:t>
      </w:r>
      <w:r>
        <w:rPr>
          <w:color w:val="000000"/>
        </w:rPr>
        <w:lastRenderedPageBreak/>
        <w:t xml:space="preserve">● Have a formal constitution or a governing document </w:t>
      </w:r>
    </w:p>
    <w:p w14:paraId="3602D01C" w14:textId="77777777" w:rsidR="00FF07FA" w:rsidRDefault="00000000">
      <w:pPr>
        <w:widowControl w:val="0"/>
        <w:pBdr>
          <w:top w:val="nil"/>
          <w:left w:val="nil"/>
          <w:bottom w:val="nil"/>
          <w:right w:val="nil"/>
          <w:between w:val="nil"/>
        </w:pBdr>
        <w:spacing w:before="45" w:line="240" w:lineRule="auto"/>
        <w:ind w:left="389"/>
        <w:rPr>
          <w:color w:val="000000"/>
        </w:rPr>
      </w:pPr>
      <w:r>
        <w:rPr>
          <w:color w:val="000000"/>
        </w:rPr>
        <w:t xml:space="preserve">● Have a bank account requiring at least two unrelated signatories </w:t>
      </w:r>
    </w:p>
    <w:p w14:paraId="24F687EF" w14:textId="77777777" w:rsidR="00FF07FA" w:rsidRDefault="00000000">
      <w:pPr>
        <w:widowControl w:val="0"/>
        <w:pBdr>
          <w:top w:val="nil"/>
          <w:left w:val="nil"/>
          <w:bottom w:val="nil"/>
          <w:right w:val="nil"/>
          <w:between w:val="nil"/>
        </w:pBdr>
        <w:spacing w:before="234" w:line="240" w:lineRule="auto"/>
        <w:ind w:left="389"/>
        <w:rPr>
          <w:color w:val="000000"/>
        </w:rPr>
      </w:pPr>
      <w:r>
        <w:rPr>
          <w:color w:val="000000"/>
        </w:rPr>
        <w:t xml:space="preserve">● Operate with no undue restrictions on membership </w:t>
      </w:r>
    </w:p>
    <w:p w14:paraId="20C9936C" w14:textId="77777777" w:rsidR="00FF07FA" w:rsidRDefault="00000000">
      <w:pPr>
        <w:widowControl w:val="0"/>
        <w:pBdr>
          <w:top w:val="nil"/>
          <w:left w:val="nil"/>
          <w:bottom w:val="nil"/>
          <w:right w:val="nil"/>
          <w:between w:val="nil"/>
        </w:pBdr>
        <w:spacing w:before="234" w:line="240" w:lineRule="auto"/>
        <w:ind w:left="389"/>
        <w:rPr>
          <w:color w:val="000000"/>
        </w:rPr>
      </w:pPr>
      <w:r>
        <w:rPr>
          <w:color w:val="000000"/>
        </w:rPr>
        <w:t xml:space="preserve">● Have a safeguarding policy for children, young people and vulnerable adults where appropriate. </w:t>
      </w:r>
    </w:p>
    <w:p w14:paraId="70296787" w14:textId="77777777" w:rsidR="00FF07FA" w:rsidRDefault="00000000">
      <w:pPr>
        <w:widowControl w:val="0"/>
        <w:pBdr>
          <w:top w:val="nil"/>
          <w:left w:val="nil"/>
          <w:bottom w:val="nil"/>
          <w:right w:val="nil"/>
          <w:between w:val="nil"/>
        </w:pBdr>
        <w:spacing w:before="723" w:line="240" w:lineRule="auto"/>
        <w:ind w:left="10"/>
        <w:rPr>
          <w:b/>
          <w:bCs/>
          <w:color w:val="000000"/>
          <w:sz w:val="24"/>
          <w:szCs w:val="24"/>
        </w:rPr>
      </w:pPr>
      <w:r>
        <w:rPr>
          <w:b/>
          <w:bCs/>
          <w:color w:val="000000"/>
          <w:sz w:val="24"/>
          <w:szCs w:val="24"/>
        </w:rPr>
        <w:t xml:space="preserve">Assessment criteria </w:t>
      </w:r>
    </w:p>
    <w:p w14:paraId="7F75A950" w14:textId="77777777" w:rsidR="00FF07FA" w:rsidRDefault="00000000">
      <w:pPr>
        <w:widowControl w:val="0"/>
        <w:pBdr>
          <w:top w:val="nil"/>
          <w:left w:val="nil"/>
          <w:bottom w:val="nil"/>
          <w:right w:val="nil"/>
          <w:between w:val="nil"/>
        </w:pBdr>
        <w:spacing w:before="238" w:line="240" w:lineRule="auto"/>
        <w:ind w:left="10"/>
        <w:rPr>
          <w:b/>
          <w:bCs/>
          <w:color w:val="000000"/>
        </w:rPr>
      </w:pPr>
      <w:r>
        <w:rPr>
          <w:b/>
          <w:bCs/>
          <w:color w:val="000000"/>
        </w:rPr>
        <w:t xml:space="preserve">As well as meeting the priorities and aims, the project must also: </w:t>
      </w:r>
    </w:p>
    <w:p w14:paraId="5FED6B41" w14:textId="77777777" w:rsidR="00FF07FA" w:rsidRDefault="00000000">
      <w:pPr>
        <w:widowControl w:val="0"/>
        <w:pBdr>
          <w:top w:val="nil"/>
          <w:left w:val="nil"/>
          <w:bottom w:val="nil"/>
          <w:right w:val="nil"/>
          <w:between w:val="nil"/>
        </w:pBdr>
        <w:spacing w:before="234" w:line="240" w:lineRule="auto"/>
        <w:ind w:left="524"/>
        <w:rPr>
          <w:color w:val="000000"/>
        </w:rPr>
      </w:pPr>
      <w:r>
        <w:rPr>
          <w:color w:val="000000"/>
        </w:rPr>
        <w:t xml:space="preserve">● Take place in the Wyre Borough </w:t>
      </w:r>
    </w:p>
    <w:p w14:paraId="32388CEF" w14:textId="77777777" w:rsidR="00FF07FA" w:rsidRDefault="00000000">
      <w:pPr>
        <w:widowControl w:val="0"/>
        <w:pBdr>
          <w:top w:val="nil"/>
          <w:left w:val="nil"/>
          <w:bottom w:val="nil"/>
          <w:right w:val="nil"/>
          <w:between w:val="nil"/>
        </w:pBdr>
        <w:spacing w:before="234" w:line="240" w:lineRule="auto"/>
        <w:ind w:left="524"/>
        <w:rPr>
          <w:color w:val="000000"/>
        </w:rPr>
      </w:pPr>
      <w:r>
        <w:rPr>
          <w:color w:val="000000"/>
        </w:rPr>
        <w:t xml:space="preserve">● Involve local communities </w:t>
      </w:r>
    </w:p>
    <w:p w14:paraId="3E836B04" w14:textId="77777777" w:rsidR="00FF07FA" w:rsidRDefault="00000000">
      <w:pPr>
        <w:widowControl w:val="0"/>
        <w:pBdr>
          <w:top w:val="nil"/>
          <w:left w:val="nil"/>
          <w:bottom w:val="nil"/>
          <w:right w:val="nil"/>
          <w:between w:val="nil"/>
        </w:pBdr>
        <w:spacing w:before="234" w:line="240" w:lineRule="auto"/>
        <w:ind w:left="524"/>
        <w:rPr>
          <w:color w:val="000000"/>
        </w:rPr>
      </w:pPr>
      <w:r>
        <w:rPr>
          <w:color w:val="000000"/>
        </w:rPr>
        <w:t xml:space="preserve">● Demonstrate a need for the project </w:t>
      </w:r>
    </w:p>
    <w:p w14:paraId="52AD4926" w14:textId="77777777" w:rsidR="00FF07FA" w:rsidRDefault="00000000">
      <w:pPr>
        <w:widowControl w:val="0"/>
        <w:pBdr>
          <w:top w:val="nil"/>
          <w:left w:val="nil"/>
          <w:bottom w:val="nil"/>
          <w:right w:val="nil"/>
          <w:between w:val="nil"/>
        </w:pBdr>
        <w:spacing w:before="234" w:line="240" w:lineRule="auto"/>
        <w:ind w:left="524"/>
        <w:rPr>
          <w:color w:val="000000"/>
        </w:rPr>
      </w:pPr>
      <w:r>
        <w:rPr>
          <w:color w:val="000000"/>
        </w:rPr>
        <w:t xml:space="preserve">● Be a new project or show how it adds value to an existing project </w:t>
      </w:r>
    </w:p>
    <w:p w14:paraId="5CDC28B2" w14:textId="77777777" w:rsidR="00FF07FA" w:rsidRDefault="00000000">
      <w:pPr>
        <w:widowControl w:val="0"/>
        <w:pBdr>
          <w:top w:val="nil"/>
          <w:left w:val="nil"/>
          <w:bottom w:val="nil"/>
          <w:right w:val="nil"/>
          <w:between w:val="nil"/>
        </w:pBdr>
        <w:spacing w:before="725" w:line="240" w:lineRule="auto"/>
        <w:ind w:left="10"/>
        <w:rPr>
          <w:b/>
          <w:bCs/>
          <w:color w:val="000000"/>
        </w:rPr>
      </w:pPr>
      <w:r>
        <w:rPr>
          <w:b/>
          <w:bCs/>
          <w:color w:val="000000"/>
        </w:rPr>
        <w:t xml:space="preserve">An organisation may only submit one application per grant round. </w:t>
      </w:r>
    </w:p>
    <w:p w14:paraId="0512121B" w14:textId="77777777" w:rsidR="00FF07FA" w:rsidRDefault="00000000">
      <w:pPr>
        <w:widowControl w:val="0"/>
        <w:pBdr>
          <w:top w:val="nil"/>
          <w:left w:val="nil"/>
          <w:bottom w:val="nil"/>
          <w:right w:val="nil"/>
          <w:between w:val="nil"/>
        </w:pBdr>
        <w:spacing w:before="234" w:line="240" w:lineRule="auto"/>
        <w:ind w:left="10"/>
        <w:rPr>
          <w:b/>
          <w:bCs/>
          <w:color w:val="000000"/>
        </w:rPr>
      </w:pPr>
      <w:r>
        <w:rPr>
          <w:b/>
          <w:bCs/>
          <w:color w:val="000000"/>
        </w:rPr>
        <w:t xml:space="preserve">Any award must be spent and claimed within 12 months of the offer letter date. </w:t>
      </w:r>
    </w:p>
    <w:p w14:paraId="214D3654" w14:textId="77777777" w:rsidR="00FF07FA" w:rsidRDefault="00000000">
      <w:pPr>
        <w:widowControl w:val="0"/>
        <w:pBdr>
          <w:top w:val="nil"/>
          <w:left w:val="nil"/>
          <w:bottom w:val="nil"/>
          <w:right w:val="nil"/>
          <w:between w:val="nil"/>
        </w:pBdr>
        <w:spacing w:before="725" w:line="240" w:lineRule="auto"/>
        <w:ind w:left="10"/>
        <w:rPr>
          <w:b/>
          <w:bCs/>
          <w:color w:val="000000"/>
        </w:rPr>
      </w:pPr>
      <w:r>
        <w:rPr>
          <w:b/>
          <w:bCs/>
          <w:color w:val="000000"/>
        </w:rPr>
        <w:t xml:space="preserve">Applications should also try and demonstrate: </w:t>
      </w:r>
    </w:p>
    <w:p w14:paraId="2A2A07EA" w14:textId="77777777" w:rsidR="00FF07FA" w:rsidRDefault="00000000">
      <w:pPr>
        <w:widowControl w:val="0"/>
        <w:pBdr>
          <w:top w:val="nil"/>
          <w:left w:val="nil"/>
          <w:bottom w:val="nil"/>
          <w:right w:val="nil"/>
          <w:between w:val="nil"/>
        </w:pBdr>
        <w:spacing w:before="234" w:line="240" w:lineRule="auto"/>
        <w:ind w:left="389"/>
        <w:rPr>
          <w:color w:val="000000"/>
        </w:rPr>
      </w:pPr>
      <w:r>
        <w:rPr>
          <w:color w:val="000000"/>
        </w:rPr>
        <w:t xml:space="preserve">● The group/organisation’s previous experience/expertise etc </w:t>
      </w:r>
    </w:p>
    <w:p w14:paraId="297E55DB" w14:textId="77777777" w:rsidR="00FF07FA" w:rsidRDefault="00000000">
      <w:pPr>
        <w:widowControl w:val="0"/>
        <w:pBdr>
          <w:top w:val="nil"/>
          <w:left w:val="nil"/>
          <w:bottom w:val="nil"/>
          <w:right w:val="nil"/>
          <w:between w:val="nil"/>
        </w:pBdr>
        <w:spacing w:before="234" w:line="240" w:lineRule="auto"/>
        <w:ind w:left="389"/>
        <w:rPr>
          <w:color w:val="000000"/>
        </w:rPr>
      </w:pPr>
      <w:r>
        <w:rPr>
          <w:color w:val="000000"/>
        </w:rPr>
        <w:t xml:space="preserve">● Engagement with the local community </w:t>
      </w:r>
    </w:p>
    <w:p w14:paraId="6EB06EB9" w14:textId="77777777" w:rsidR="00FF07FA" w:rsidRDefault="00000000">
      <w:pPr>
        <w:widowControl w:val="0"/>
        <w:pBdr>
          <w:top w:val="nil"/>
          <w:left w:val="nil"/>
          <w:bottom w:val="nil"/>
          <w:right w:val="nil"/>
          <w:between w:val="nil"/>
        </w:pBdr>
        <w:spacing w:before="234" w:line="240" w:lineRule="auto"/>
        <w:ind w:left="389"/>
        <w:rPr>
          <w:color w:val="000000"/>
        </w:rPr>
      </w:pPr>
      <w:r>
        <w:rPr>
          <w:color w:val="000000"/>
        </w:rPr>
        <w:t xml:space="preserve">● Lasting impact </w:t>
      </w:r>
    </w:p>
    <w:p w14:paraId="0194A9F2" w14:textId="77777777" w:rsidR="00FF07FA" w:rsidRDefault="00000000">
      <w:pPr>
        <w:widowControl w:val="0"/>
        <w:pBdr>
          <w:top w:val="nil"/>
          <w:left w:val="nil"/>
          <w:bottom w:val="nil"/>
          <w:right w:val="nil"/>
          <w:between w:val="nil"/>
        </w:pBdr>
        <w:spacing w:before="234" w:line="240" w:lineRule="auto"/>
        <w:ind w:left="389"/>
        <w:rPr>
          <w:color w:val="000000"/>
        </w:rPr>
      </w:pPr>
      <w:r>
        <w:rPr>
          <w:color w:val="000000"/>
        </w:rPr>
        <w:t xml:space="preserve">● Any volunteer contributions </w:t>
      </w:r>
    </w:p>
    <w:p w14:paraId="3F484A68" w14:textId="77777777" w:rsidR="00FF07FA" w:rsidRDefault="00000000">
      <w:pPr>
        <w:widowControl w:val="0"/>
        <w:pBdr>
          <w:top w:val="nil"/>
          <w:left w:val="nil"/>
          <w:bottom w:val="nil"/>
          <w:right w:val="nil"/>
          <w:between w:val="nil"/>
        </w:pBdr>
        <w:spacing w:before="814" w:line="240" w:lineRule="auto"/>
        <w:ind w:left="15"/>
        <w:rPr>
          <w:b/>
          <w:bCs/>
          <w:color w:val="000000"/>
          <w:sz w:val="24"/>
          <w:szCs w:val="24"/>
        </w:rPr>
      </w:pPr>
      <w:r>
        <w:rPr>
          <w:b/>
          <w:bCs/>
          <w:color w:val="000000"/>
          <w:sz w:val="24"/>
          <w:szCs w:val="24"/>
        </w:rPr>
        <w:t>Timetable</w:t>
      </w:r>
    </w:p>
    <w:tbl>
      <w:tblPr>
        <w:tblStyle w:val="a0"/>
        <w:tblW w:w="90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0"/>
        <w:gridCol w:w="4520"/>
      </w:tblGrid>
      <w:tr w:rsidR="00FF07FA" w14:paraId="5B5DC51A" w14:textId="77777777">
        <w:trPr>
          <w:trHeight w:val="560"/>
        </w:trPr>
        <w:tc>
          <w:tcPr>
            <w:tcW w:w="4500" w:type="dxa"/>
            <w:tcMar>
              <w:top w:w="100" w:type="dxa"/>
              <w:left w:w="100" w:type="dxa"/>
              <w:bottom w:w="100" w:type="dxa"/>
              <w:right w:w="100" w:type="dxa"/>
            </w:tcMar>
          </w:tcPr>
          <w:p w14:paraId="535B590A" w14:textId="77777777" w:rsidR="00FF07FA" w:rsidRDefault="00000000">
            <w:pPr>
              <w:widowControl w:val="0"/>
              <w:pBdr>
                <w:top w:val="nil"/>
                <w:left w:val="nil"/>
                <w:bottom w:val="nil"/>
                <w:right w:val="nil"/>
                <w:between w:val="nil"/>
              </w:pBdr>
              <w:spacing w:line="240" w:lineRule="auto"/>
              <w:ind w:left="133"/>
              <w:rPr>
                <w:color w:val="000000"/>
              </w:rPr>
            </w:pPr>
            <w:r>
              <w:rPr>
                <w:color w:val="000000"/>
              </w:rPr>
              <w:t xml:space="preserve">Funding Open </w:t>
            </w:r>
          </w:p>
        </w:tc>
        <w:tc>
          <w:tcPr>
            <w:tcW w:w="4520" w:type="dxa"/>
            <w:tcMar>
              <w:top w:w="100" w:type="dxa"/>
              <w:left w:w="100" w:type="dxa"/>
              <w:bottom w:w="100" w:type="dxa"/>
              <w:right w:w="100" w:type="dxa"/>
            </w:tcMar>
          </w:tcPr>
          <w:p w14:paraId="7273B117" w14:textId="77777777" w:rsidR="00FF07FA" w:rsidRDefault="00000000">
            <w:pPr>
              <w:widowControl w:val="0"/>
              <w:pBdr>
                <w:top w:val="nil"/>
                <w:left w:val="nil"/>
                <w:bottom w:val="nil"/>
                <w:right w:val="nil"/>
                <w:between w:val="nil"/>
              </w:pBdr>
              <w:spacing w:line="240" w:lineRule="auto"/>
              <w:ind w:left="153"/>
              <w:rPr>
                <w:color w:val="000000"/>
              </w:rPr>
            </w:pPr>
            <w:r>
              <w:rPr>
                <w:color w:val="000000"/>
              </w:rPr>
              <w:t>18th May 2026</w:t>
            </w:r>
          </w:p>
        </w:tc>
      </w:tr>
      <w:tr w:rsidR="00FF07FA" w14:paraId="55DC4A4A" w14:textId="77777777">
        <w:trPr>
          <w:trHeight w:val="580"/>
        </w:trPr>
        <w:tc>
          <w:tcPr>
            <w:tcW w:w="4500" w:type="dxa"/>
            <w:tcMar>
              <w:top w:w="100" w:type="dxa"/>
              <w:left w:w="100" w:type="dxa"/>
              <w:bottom w:w="100" w:type="dxa"/>
              <w:right w:w="100" w:type="dxa"/>
            </w:tcMar>
          </w:tcPr>
          <w:p w14:paraId="375F5920" w14:textId="77777777" w:rsidR="00FF07FA" w:rsidRDefault="00000000">
            <w:pPr>
              <w:widowControl w:val="0"/>
              <w:pBdr>
                <w:top w:val="nil"/>
                <w:left w:val="nil"/>
                <w:bottom w:val="nil"/>
                <w:right w:val="nil"/>
                <w:between w:val="nil"/>
              </w:pBdr>
              <w:spacing w:line="240" w:lineRule="auto"/>
              <w:ind w:left="131"/>
              <w:rPr>
                <w:color w:val="000000"/>
              </w:rPr>
            </w:pPr>
            <w:r>
              <w:rPr>
                <w:color w:val="000000"/>
              </w:rPr>
              <w:t xml:space="preserve">Deadline for Applications </w:t>
            </w:r>
          </w:p>
        </w:tc>
        <w:tc>
          <w:tcPr>
            <w:tcW w:w="4520" w:type="dxa"/>
            <w:tcMar>
              <w:top w:w="100" w:type="dxa"/>
              <w:left w:w="100" w:type="dxa"/>
              <w:bottom w:w="100" w:type="dxa"/>
              <w:right w:w="100" w:type="dxa"/>
            </w:tcMar>
          </w:tcPr>
          <w:p w14:paraId="5FEB02EE" w14:textId="29FF7F96" w:rsidR="00FF07FA" w:rsidRDefault="00410922">
            <w:pPr>
              <w:widowControl w:val="0"/>
              <w:pBdr>
                <w:top w:val="nil"/>
                <w:left w:val="nil"/>
                <w:bottom w:val="nil"/>
                <w:right w:val="nil"/>
                <w:between w:val="nil"/>
              </w:pBdr>
              <w:spacing w:line="240" w:lineRule="auto"/>
              <w:ind w:left="138"/>
              <w:rPr>
                <w:color w:val="000000"/>
              </w:rPr>
            </w:pPr>
            <w:r>
              <w:t>20</w:t>
            </w:r>
            <w:r>
              <w:rPr>
                <w:color w:val="000000"/>
              </w:rPr>
              <w:t>th July 2026 Midnight</w:t>
            </w:r>
          </w:p>
        </w:tc>
      </w:tr>
      <w:tr w:rsidR="00FF07FA" w14:paraId="194FBBA0" w14:textId="77777777">
        <w:trPr>
          <w:trHeight w:val="560"/>
        </w:trPr>
        <w:tc>
          <w:tcPr>
            <w:tcW w:w="4500" w:type="dxa"/>
            <w:tcMar>
              <w:top w:w="100" w:type="dxa"/>
              <w:left w:w="100" w:type="dxa"/>
              <w:bottom w:w="100" w:type="dxa"/>
              <w:right w:w="100" w:type="dxa"/>
            </w:tcMar>
          </w:tcPr>
          <w:p w14:paraId="7F1ACCF3" w14:textId="77777777" w:rsidR="00FF07FA" w:rsidRDefault="00000000">
            <w:pPr>
              <w:widowControl w:val="0"/>
              <w:pBdr>
                <w:top w:val="nil"/>
                <w:left w:val="nil"/>
                <w:bottom w:val="nil"/>
                <w:right w:val="nil"/>
                <w:between w:val="nil"/>
              </w:pBdr>
              <w:spacing w:line="240" w:lineRule="auto"/>
              <w:ind w:left="124"/>
              <w:rPr>
                <w:color w:val="000000"/>
              </w:rPr>
            </w:pPr>
            <w:r>
              <w:rPr>
                <w:color w:val="000000"/>
              </w:rPr>
              <w:t xml:space="preserve">Scoring </w:t>
            </w:r>
          </w:p>
        </w:tc>
        <w:tc>
          <w:tcPr>
            <w:tcW w:w="4520" w:type="dxa"/>
            <w:tcMar>
              <w:top w:w="100" w:type="dxa"/>
              <w:left w:w="100" w:type="dxa"/>
              <w:bottom w:w="100" w:type="dxa"/>
              <w:right w:w="100" w:type="dxa"/>
            </w:tcMar>
          </w:tcPr>
          <w:p w14:paraId="42357ED6" w14:textId="606FD147" w:rsidR="00FF07FA" w:rsidRDefault="00000000">
            <w:pPr>
              <w:widowControl w:val="0"/>
              <w:pBdr>
                <w:top w:val="nil"/>
                <w:left w:val="nil"/>
                <w:bottom w:val="nil"/>
                <w:right w:val="nil"/>
                <w:between w:val="nil"/>
              </w:pBdr>
              <w:spacing w:line="240" w:lineRule="auto"/>
              <w:ind w:left="132"/>
              <w:rPr>
                <w:color w:val="000000"/>
              </w:rPr>
            </w:pPr>
            <w:r>
              <w:rPr>
                <w:color w:val="000000"/>
              </w:rPr>
              <w:t xml:space="preserve">W/C </w:t>
            </w:r>
            <w:r w:rsidR="00410922">
              <w:rPr>
                <w:color w:val="000000"/>
              </w:rPr>
              <w:t>20</w:t>
            </w:r>
            <w:r>
              <w:rPr>
                <w:color w:val="000000"/>
              </w:rPr>
              <w:t>th July 2026</w:t>
            </w:r>
          </w:p>
        </w:tc>
      </w:tr>
      <w:tr w:rsidR="00FF07FA" w14:paraId="2B3916AF" w14:textId="77777777">
        <w:trPr>
          <w:trHeight w:val="560"/>
        </w:trPr>
        <w:tc>
          <w:tcPr>
            <w:tcW w:w="4500" w:type="dxa"/>
            <w:tcMar>
              <w:top w:w="100" w:type="dxa"/>
              <w:left w:w="100" w:type="dxa"/>
              <w:bottom w:w="100" w:type="dxa"/>
              <w:right w:w="100" w:type="dxa"/>
            </w:tcMar>
          </w:tcPr>
          <w:p w14:paraId="22DDA179" w14:textId="77777777" w:rsidR="00FF07FA" w:rsidRDefault="00000000">
            <w:pPr>
              <w:widowControl w:val="0"/>
              <w:pBdr>
                <w:top w:val="nil"/>
                <w:left w:val="nil"/>
                <w:bottom w:val="nil"/>
                <w:right w:val="nil"/>
                <w:between w:val="nil"/>
              </w:pBdr>
              <w:spacing w:line="240" w:lineRule="auto"/>
              <w:ind w:left="115"/>
              <w:rPr>
                <w:color w:val="000000"/>
              </w:rPr>
            </w:pPr>
            <w:r>
              <w:rPr>
                <w:color w:val="000000"/>
              </w:rPr>
              <w:t xml:space="preserve">Award Notification </w:t>
            </w:r>
          </w:p>
        </w:tc>
        <w:tc>
          <w:tcPr>
            <w:tcW w:w="4520" w:type="dxa"/>
            <w:tcMar>
              <w:top w:w="100" w:type="dxa"/>
              <w:left w:w="100" w:type="dxa"/>
              <w:bottom w:w="100" w:type="dxa"/>
              <w:right w:w="100" w:type="dxa"/>
            </w:tcMar>
          </w:tcPr>
          <w:p w14:paraId="2B886936" w14:textId="77777777" w:rsidR="00FF07FA" w:rsidRDefault="00000000">
            <w:pPr>
              <w:widowControl w:val="0"/>
              <w:pBdr>
                <w:top w:val="nil"/>
                <w:left w:val="nil"/>
                <w:bottom w:val="nil"/>
                <w:right w:val="nil"/>
                <w:between w:val="nil"/>
              </w:pBdr>
              <w:spacing w:line="240" w:lineRule="auto"/>
              <w:ind w:left="132"/>
              <w:rPr>
                <w:color w:val="000000"/>
              </w:rPr>
            </w:pPr>
            <w:r>
              <w:rPr>
                <w:color w:val="000000"/>
              </w:rPr>
              <w:t xml:space="preserve">W/C </w:t>
            </w:r>
            <w:r>
              <w:t>17th August 2026</w:t>
            </w:r>
          </w:p>
        </w:tc>
      </w:tr>
    </w:tbl>
    <w:p w14:paraId="4827F7CA" w14:textId="77777777" w:rsidR="00FF07FA" w:rsidRDefault="00FF07FA">
      <w:pPr>
        <w:widowControl w:val="0"/>
        <w:pBdr>
          <w:top w:val="nil"/>
          <w:left w:val="nil"/>
          <w:bottom w:val="nil"/>
          <w:right w:val="nil"/>
          <w:between w:val="nil"/>
        </w:pBdr>
        <w:rPr>
          <w:color w:val="000000"/>
        </w:rPr>
      </w:pPr>
    </w:p>
    <w:p w14:paraId="4059CD69" w14:textId="77777777" w:rsidR="00FF07FA" w:rsidRDefault="00000000">
      <w:pPr>
        <w:widowControl w:val="0"/>
        <w:pBdr>
          <w:top w:val="nil"/>
          <w:left w:val="nil"/>
          <w:bottom w:val="nil"/>
          <w:right w:val="nil"/>
          <w:between w:val="nil"/>
        </w:pBdr>
      </w:pPr>
      <w:r>
        <w:br w:type="page"/>
      </w:r>
    </w:p>
    <w:p w14:paraId="502A047E" w14:textId="77777777" w:rsidR="00FF07FA" w:rsidRDefault="00FF07FA">
      <w:pPr>
        <w:widowControl w:val="0"/>
        <w:pBdr>
          <w:top w:val="nil"/>
          <w:left w:val="nil"/>
          <w:bottom w:val="nil"/>
          <w:right w:val="nil"/>
          <w:between w:val="nil"/>
        </w:pBdr>
      </w:pPr>
    </w:p>
    <w:p w14:paraId="76FB3D52" w14:textId="77777777" w:rsidR="00FF07FA" w:rsidRDefault="00000000">
      <w:pPr>
        <w:widowControl w:val="0"/>
        <w:pBdr>
          <w:top w:val="nil"/>
          <w:left w:val="nil"/>
          <w:bottom w:val="nil"/>
          <w:right w:val="nil"/>
          <w:between w:val="nil"/>
        </w:pBdr>
        <w:spacing w:line="240" w:lineRule="auto"/>
        <w:ind w:left="30"/>
        <w:rPr>
          <w:b/>
          <w:bCs/>
          <w:color w:val="000000"/>
          <w:sz w:val="28"/>
          <w:szCs w:val="28"/>
        </w:rPr>
      </w:pPr>
      <w:r>
        <w:rPr>
          <w:b/>
          <w:bCs/>
          <w:color w:val="000000"/>
          <w:sz w:val="28"/>
          <w:szCs w:val="28"/>
        </w:rPr>
        <w:t>Pass / Fail Questions:</w:t>
      </w:r>
    </w:p>
    <w:tbl>
      <w:tblPr>
        <w:tblStyle w:val="a1"/>
        <w:tblW w:w="94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0"/>
        <w:gridCol w:w="7640"/>
        <w:gridCol w:w="1140"/>
      </w:tblGrid>
      <w:tr w:rsidR="00FF07FA" w14:paraId="78FA796E" w14:textId="77777777">
        <w:trPr>
          <w:trHeight w:val="680"/>
        </w:trPr>
        <w:tc>
          <w:tcPr>
            <w:tcW w:w="700" w:type="dxa"/>
            <w:tcMar>
              <w:top w:w="100" w:type="dxa"/>
              <w:left w:w="100" w:type="dxa"/>
              <w:bottom w:w="100" w:type="dxa"/>
              <w:right w:w="100" w:type="dxa"/>
            </w:tcMar>
          </w:tcPr>
          <w:p w14:paraId="1F6C740B" w14:textId="77777777" w:rsidR="00FF07FA" w:rsidRDefault="00FF07FA">
            <w:pPr>
              <w:widowControl w:val="0"/>
              <w:pBdr>
                <w:top w:val="nil"/>
                <w:left w:val="nil"/>
                <w:bottom w:val="nil"/>
                <w:right w:val="nil"/>
                <w:between w:val="nil"/>
              </w:pBdr>
              <w:rPr>
                <w:b/>
                <w:bCs/>
                <w:color w:val="000000"/>
                <w:sz w:val="28"/>
                <w:szCs w:val="28"/>
              </w:rPr>
            </w:pPr>
          </w:p>
        </w:tc>
        <w:tc>
          <w:tcPr>
            <w:tcW w:w="7640" w:type="dxa"/>
            <w:tcMar>
              <w:top w:w="100" w:type="dxa"/>
              <w:left w:w="100" w:type="dxa"/>
              <w:bottom w:w="100" w:type="dxa"/>
              <w:right w:w="100" w:type="dxa"/>
            </w:tcMar>
          </w:tcPr>
          <w:p w14:paraId="1EAC8A36" w14:textId="77777777" w:rsidR="00FF07FA" w:rsidRDefault="00000000">
            <w:pPr>
              <w:widowControl w:val="0"/>
              <w:pBdr>
                <w:top w:val="nil"/>
                <w:left w:val="nil"/>
                <w:bottom w:val="nil"/>
                <w:right w:val="nil"/>
                <w:between w:val="nil"/>
              </w:pBdr>
              <w:spacing w:line="229" w:lineRule="auto"/>
              <w:ind w:left="150" w:right="75"/>
              <w:rPr>
                <w:b/>
                <w:bCs/>
                <w:color w:val="000000"/>
                <w:sz w:val="24"/>
                <w:szCs w:val="24"/>
              </w:rPr>
            </w:pPr>
            <w:r>
              <w:rPr>
                <w:b/>
                <w:bCs/>
                <w:color w:val="000000"/>
                <w:sz w:val="24"/>
                <w:szCs w:val="24"/>
              </w:rPr>
              <w:t>It is an essential requirement of this contract that the successful bidder is able to demonstrate the criteria below:</w:t>
            </w:r>
          </w:p>
        </w:tc>
        <w:tc>
          <w:tcPr>
            <w:tcW w:w="1140" w:type="dxa"/>
            <w:tcMar>
              <w:top w:w="100" w:type="dxa"/>
              <w:left w:w="100" w:type="dxa"/>
              <w:bottom w:w="100" w:type="dxa"/>
              <w:right w:w="100" w:type="dxa"/>
            </w:tcMar>
          </w:tcPr>
          <w:p w14:paraId="5C3F06A4" w14:textId="77777777" w:rsidR="00FF07FA" w:rsidRDefault="00000000">
            <w:pPr>
              <w:widowControl w:val="0"/>
              <w:pBdr>
                <w:top w:val="nil"/>
                <w:left w:val="nil"/>
                <w:bottom w:val="nil"/>
                <w:right w:val="nil"/>
                <w:between w:val="nil"/>
              </w:pBdr>
              <w:spacing w:line="240" w:lineRule="auto"/>
              <w:ind w:right="176"/>
              <w:jc w:val="right"/>
              <w:rPr>
                <w:b/>
                <w:bCs/>
                <w:color w:val="000000"/>
                <w:sz w:val="24"/>
                <w:szCs w:val="24"/>
              </w:rPr>
            </w:pPr>
            <w:r>
              <w:rPr>
                <w:b/>
                <w:bCs/>
                <w:color w:val="000000"/>
                <w:sz w:val="24"/>
                <w:szCs w:val="24"/>
              </w:rPr>
              <w:t xml:space="preserve">Pass / </w:t>
            </w:r>
          </w:p>
          <w:p w14:paraId="78EEB74A" w14:textId="77777777" w:rsidR="00FF07FA" w:rsidRDefault="00000000">
            <w:pPr>
              <w:widowControl w:val="0"/>
              <w:pBdr>
                <w:top w:val="nil"/>
                <w:left w:val="nil"/>
                <w:bottom w:val="nil"/>
                <w:right w:val="nil"/>
                <w:between w:val="nil"/>
              </w:pBdr>
              <w:spacing w:line="240" w:lineRule="auto"/>
              <w:jc w:val="center"/>
              <w:rPr>
                <w:b/>
                <w:bCs/>
                <w:color w:val="000000"/>
                <w:sz w:val="24"/>
                <w:szCs w:val="24"/>
              </w:rPr>
            </w:pPr>
            <w:r>
              <w:rPr>
                <w:b/>
                <w:bCs/>
                <w:color w:val="000000"/>
                <w:sz w:val="24"/>
                <w:szCs w:val="24"/>
              </w:rPr>
              <w:t>Fail</w:t>
            </w:r>
          </w:p>
        </w:tc>
      </w:tr>
      <w:tr w:rsidR="00FF07FA" w14:paraId="71FD7AB9" w14:textId="77777777">
        <w:trPr>
          <w:trHeight w:val="2280"/>
        </w:trPr>
        <w:tc>
          <w:tcPr>
            <w:tcW w:w="700" w:type="dxa"/>
            <w:tcMar>
              <w:top w:w="100" w:type="dxa"/>
              <w:left w:w="100" w:type="dxa"/>
              <w:bottom w:w="100" w:type="dxa"/>
              <w:right w:w="100" w:type="dxa"/>
            </w:tcMar>
          </w:tcPr>
          <w:p w14:paraId="3C11725D" w14:textId="77777777" w:rsidR="00FF07FA" w:rsidRDefault="00000000">
            <w:pPr>
              <w:widowControl w:val="0"/>
              <w:pBdr>
                <w:top w:val="nil"/>
                <w:left w:val="nil"/>
                <w:bottom w:val="nil"/>
                <w:right w:val="nil"/>
                <w:between w:val="nil"/>
              </w:pBdr>
              <w:spacing w:line="240" w:lineRule="auto"/>
              <w:ind w:right="80"/>
              <w:jc w:val="right"/>
              <w:rPr>
                <w:b/>
                <w:bCs/>
                <w:color w:val="000000"/>
              </w:rPr>
            </w:pPr>
            <w:r>
              <w:rPr>
                <w:b/>
                <w:bCs/>
                <w:color w:val="000000"/>
              </w:rPr>
              <w:t xml:space="preserve">a) </w:t>
            </w:r>
          </w:p>
        </w:tc>
        <w:tc>
          <w:tcPr>
            <w:tcW w:w="7640" w:type="dxa"/>
            <w:tcMar>
              <w:top w:w="100" w:type="dxa"/>
              <w:left w:w="100" w:type="dxa"/>
              <w:bottom w:w="100" w:type="dxa"/>
              <w:right w:w="100" w:type="dxa"/>
            </w:tcMar>
          </w:tcPr>
          <w:p w14:paraId="045D27F0" w14:textId="77777777" w:rsidR="00FF07FA" w:rsidRDefault="00000000">
            <w:pPr>
              <w:widowControl w:val="0"/>
              <w:pBdr>
                <w:top w:val="nil"/>
                <w:left w:val="nil"/>
                <w:bottom w:val="nil"/>
                <w:right w:val="nil"/>
                <w:between w:val="nil"/>
              </w:pBdr>
              <w:spacing w:line="338" w:lineRule="auto"/>
              <w:ind w:left="199" w:right="724" w:hanging="49"/>
              <w:rPr>
                <w:color w:val="000000"/>
              </w:rPr>
            </w:pPr>
            <w:r>
              <w:rPr>
                <w:b/>
                <w:bCs/>
                <w:color w:val="000000"/>
              </w:rPr>
              <w:t xml:space="preserve">Insurance Levels (required at the contract Commencement Date) </w:t>
            </w:r>
            <w:r>
              <w:rPr>
                <w:color w:val="000000"/>
              </w:rPr>
              <w:t xml:space="preserve">● Employer’s (Compulsory) Liability Insurance = £5m </w:t>
            </w:r>
          </w:p>
          <w:p w14:paraId="04D1E6FA" w14:textId="77777777" w:rsidR="00FF07FA" w:rsidRDefault="00000000">
            <w:pPr>
              <w:widowControl w:val="0"/>
              <w:pBdr>
                <w:top w:val="nil"/>
                <w:left w:val="nil"/>
                <w:bottom w:val="nil"/>
                <w:right w:val="nil"/>
                <w:between w:val="nil"/>
              </w:pBdr>
              <w:spacing w:before="25" w:line="240" w:lineRule="auto"/>
              <w:ind w:left="199"/>
              <w:rPr>
                <w:color w:val="000000"/>
              </w:rPr>
            </w:pPr>
            <w:r>
              <w:rPr>
                <w:color w:val="000000"/>
              </w:rPr>
              <w:t xml:space="preserve">● Public Liability Insurance = £5m </w:t>
            </w:r>
          </w:p>
          <w:p w14:paraId="0396AE8F" w14:textId="77777777" w:rsidR="00FF07FA" w:rsidRDefault="00000000">
            <w:pPr>
              <w:widowControl w:val="0"/>
              <w:pBdr>
                <w:top w:val="nil"/>
                <w:left w:val="nil"/>
                <w:bottom w:val="nil"/>
                <w:right w:val="nil"/>
                <w:between w:val="nil"/>
              </w:pBdr>
              <w:spacing w:before="116" w:line="229" w:lineRule="auto"/>
              <w:ind w:left="141" w:right="467"/>
              <w:rPr>
                <w:color w:val="000000"/>
              </w:rPr>
            </w:pPr>
            <w:r>
              <w:rPr>
                <w:color w:val="000000"/>
              </w:rPr>
              <w:t>*It is a legal requirement that all companies that employ staff hold Employer’s (Compulsory) Liability Insurance of £5 million as a minimum. Please note this requirement is not applicable to Sole Traders or organisations that don’t employ staff.</w:t>
            </w:r>
          </w:p>
        </w:tc>
        <w:tc>
          <w:tcPr>
            <w:tcW w:w="1140" w:type="dxa"/>
            <w:tcMar>
              <w:top w:w="100" w:type="dxa"/>
              <w:left w:w="100" w:type="dxa"/>
              <w:bottom w:w="100" w:type="dxa"/>
              <w:right w:w="100" w:type="dxa"/>
            </w:tcMar>
          </w:tcPr>
          <w:p w14:paraId="46B35E18" w14:textId="77777777" w:rsidR="00FF07FA" w:rsidRDefault="00000000">
            <w:pPr>
              <w:widowControl w:val="0"/>
              <w:pBdr>
                <w:top w:val="nil"/>
                <w:left w:val="nil"/>
                <w:bottom w:val="nil"/>
                <w:right w:val="nil"/>
                <w:between w:val="nil"/>
              </w:pBdr>
              <w:spacing w:line="240" w:lineRule="auto"/>
              <w:ind w:left="157"/>
              <w:rPr>
                <w:color w:val="000000"/>
              </w:rPr>
            </w:pPr>
            <w:r>
              <w:rPr>
                <w:rFonts w:ascii="MS PGothic" w:eastAsia="MS PGothic" w:hAnsi="MS PGothic" w:cs="MS PGothic"/>
                <w:color w:val="000000"/>
              </w:rPr>
              <w:t xml:space="preserve">▢ </w:t>
            </w:r>
            <w:r>
              <w:rPr>
                <w:color w:val="000000"/>
              </w:rPr>
              <w:t xml:space="preserve">Yes </w:t>
            </w:r>
          </w:p>
          <w:p w14:paraId="6A2D96C2" w14:textId="77777777" w:rsidR="00FF07FA" w:rsidRDefault="00000000">
            <w:pPr>
              <w:widowControl w:val="0"/>
              <w:pBdr>
                <w:top w:val="nil"/>
                <w:left w:val="nil"/>
                <w:bottom w:val="nil"/>
                <w:right w:val="nil"/>
                <w:between w:val="nil"/>
              </w:pBdr>
              <w:spacing w:before="154" w:line="240" w:lineRule="auto"/>
              <w:ind w:left="157"/>
              <w:rPr>
                <w:color w:val="000000"/>
              </w:rPr>
            </w:pPr>
            <w:r>
              <w:rPr>
                <w:rFonts w:ascii="MS PGothic" w:eastAsia="MS PGothic" w:hAnsi="MS PGothic" w:cs="MS PGothic"/>
                <w:color w:val="000000"/>
              </w:rPr>
              <w:t xml:space="preserve">▢ </w:t>
            </w:r>
            <w:r>
              <w:rPr>
                <w:color w:val="000000"/>
              </w:rPr>
              <w:t>No</w:t>
            </w:r>
          </w:p>
        </w:tc>
      </w:tr>
      <w:tr w:rsidR="00FF07FA" w14:paraId="45E06AB5" w14:textId="77777777">
        <w:trPr>
          <w:trHeight w:val="1140"/>
        </w:trPr>
        <w:tc>
          <w:tcPr>
            <w:tcW w:w="700" w:type="dxa"/>
            <w:tcMar>
              <w:top w:w="100" w:type="dxa"/>
              <w:left w:w="100" w:type="dxa"/>
              <w:bottom w:w="100" w:type="dxa"/>
              <w:right w:w="100" w:type="dxa"/>
            </w:tcMar>
          </w:tcPr>
          <w:p w14:paraId="2459FAC7" w14:textId="77777777" w:rsidR="00FF07FA" w:rsidRDefault="00000000">
            <w:pPr>
              <w:widowControl w:val="0"/>
              <w:pBdr>
                <w:top w:val="nil"/>
                <w:left w:val="nil"/>
                <w:bottom w:val="nil"/>
                <w:right w:val="nil"/>
                <w:between w:val="nil"/>
              </w:pBdr>
              <w:spacing w:line="240" w:lineRule="auto"/>
              <w:ind w:right="80"/>
              <w:jc w:val="right"/>
              <w:rPr>
                <w:color w:val="000000"/>
              </w:rPr>
            </w:pPr>
            <w:r>
              <w:rPr>
                <w:color w:val="000000"/>
              </w:rPr>
              <w:t xml:space="preserve">b) </w:t>
            </w:r>
          </w:p>
        </w:tc>
        <w:tc>
          <w:tcPr>
            <w:tcW w:w="7640" w:type="dxa"/>
            <w:tcMar>
              <w:top w:w="100" w:type="dxa"/>
              <w:left w:w="100" w:type="dxa"/>
              <w:bottom w:w="100" w:type="dxa"/>
              <w:right w:w="100" w:type="dxa"/>
            </w:tcMar>
          </w:tcPr>
          <w:p w14:paraId="2AF6699A" w14:textId="77777777" w:rsidR="00FF07FA" w:rsidRDefault="00000000">
            <w:pPr>
              <w:widowControl w:val="0"/>
              <w:pBdr>
                <w:top w:val="nil"/>
                <w:left w:val="nil"/>
                <w:bottom w:val="nil"/>
                <w:right w:val="nil"/>
                <w:between w:val="nil"/>
              </w:pBdr>
              <w:spacing w:line="229" w:lineRule="auto"/>
              <w:ind w:left="138" w:right="226" w:firstLine="12"/>
              <w:rPr>
                <w:color w:val="000000"/>
              </w:rPr>
            </w:pPr>
            <w:r>
              <w:rPr>
                <w:color w:val="000000"/>
              </w:rPr>
              <w:t>Please confirm that you have in place, or that you will have in place by contract award, the human and technical resources to perform the contract to ensure compliance with the General Data Protection Regulation and to ensure the protection of the rights of data subjects.</w:t>
            </w:r>
          </w:p>
        </w:tc>
        <w:tc>
          <w:tcPr>
            <w:tcW w:w="1140" w:type="dxa"/>
            <w:tcMar>
              <w:top w:w="100" w:type="dxa"/>
              <w:left w:w="100" w:type="dxa"/>
              <w:bottom w:w="100" w:type="dxa"/>
              <w:right w:w="100" w:type="dxa"/>
            </w:tcMar>
          </w:tcPr>
          <w:p w14:paraId="4A3E1375" w14:textId="77777777" w:rsidR="00FF07FA" w:rsidRDefault="00000000">
            <w:pPr>
              <w:widowControl w:val="0"/>
              <w:pBdr>
                <w:top w:val="nil"/>
                <w:left w:val="nil"/>
                <w:bottom w:val="nil"/>
                <w:right w:val="nil"/>
                <w:between w:val="nil"/>
              </w:pBdr>
              <w:spacing w:line="240" w:lineRule="auto"/>
              <w:ind w:left="157"/>
              <w:rPr>
                <w:color w:val="000000"/>
              </w:rPr>
            </w:pPr>
            <w:r>
              <w:rPr>
                <w:rFonts w:ascii="MS PGothic" w:eastAsia="MS PGothic" w:hAnsi="MS PGothic" w:cs="MS PGothic"/>
                <w:color w:val="000000"/>
              </w:rPr>
              <w:t xml:space="preserve">▢ </w:t>
            </w:r>
            <w:r>
              <w:rPr>
                <w:color w:val="000000"/>
              </w:rPr>
              <w:t xml:space="preserve">Yes </w:t>
            </w:r>
          </w:p>
          <w:p w14:paraId="4A7D5987" w14:textId="77777777" w:rsidR="00FF07FA" w:rsidRDefault="00000000">
            <w:pPr>
              <w:widowControl w:val="0"/>
              <w:pBdr>
                <w:top w:val="nil"/>
                <w:left w:val="nil"/>
                <w:bottom w:val="nil"/>
                <w:right w:val="nil"/>
                <w:between w:val="nil"/>
              </w:pBdr>
              <w:spacing w:before="154" w:line="240" w:lineRule="auto"/>
              <w:ind w:left="157"/>
              <w:rPr>
                <w:color w:val="000000"/>
              </w:rPr>
            </w:pPr>
            <w:r>
              <w:rPr>
                <w:rFonts w:ascii="MS PGothic" w:eastAsia="MS PGothic" w:hAnsi="MS PGothic" w:cs="MS PGothic"/>
                <w:color w:val="000000"/>
              </w:rPr>
              <w:t xml:space="preserve">▢ </w:t>
            </w:r>
            <w:r>
              <w:rPr>
                <w:color w:val="000000"/>
              </w:rPr>
              <w:t>No</w:t>
            </w:r>
          </w:p>
        </w:tc>
      </w:tr>
      <w:tr w:rsidR="00FF07FA" w14:paraId="51E0D334" w14:textId="77777777">
        <w:trPr>
          <w:trHeight w:val="840"/>
        </w:trPr>
        <w:tc>
          <w:tcPr>
            <w:tcW w:w="700" w:type="dxa"/>
            <w:tcMar>
              <w:top w:w="100" w:type="dxa"/>
              <w:left w:w="100" w:type="dxa"/>
              <w:bottom w:w="100" w:type="dxa"/>
              <w:right w:w="100" w:type="dxa"/>
            </w:tcMar>
          </w:tcPr>
          <w:p w14:paraId="4D6A735A" w14:textId="77777777" w:rsidR="00FF07FA" w:rsidRDefault="00000000">
            <w:pPr>
              <w:widowControl w:val="0"/>
              <w:pBdr>
                <w:top w:val="nil"/>
                <w:left w:val="nil"/>
                <w:bottom w:val="nil"/>
                <w:right w:val="nil"/>
                <w:between w:val="nil"/>
              </w:pBdr>
              <w:spacing w:line="240" w:lineRule="auto"/>
              <w:ind w:right="92"/>
              <w:jc w:val="right"/>
              <w:rPr>
                <w:color w:val="000000"/>
              </w:rPr>
            </w:pPr>
            <w:r>
              <w:rPr>
                <w:color w:val="000000"/>
              </w:rPr>
              <w:t xml:space="preserve">c) </w:t>
            </w:r>
          </w:p>
        </w:tc>
        <w:tc>
          <w:tcPr>
            <w:tcW w:w="7640" w:type="dxa"/>
            <w:tcMar>
              <w:top w:w="100" w:type="dxa"/>
              <w:left w:w="100" w:type="dxa"/>
              <w:bottom w:w="100" w:type="dxa"/>
              <w:right w:w="100" w:type="dxa"/>
            </w:tcMar>
          </w:tcPr>
          <w:p w14:paraId="07D8161F" w14:textId="77777777" w:rsidR="00FF07FA" w:rsidRDefault="00000000">
            <w:pPr>
              <w:widowControl w:val="0"/>
              <w:pBdr>
                <w:top w:val="nil"/>
                <w:left w:val="nil"/>
                <w:bottom w:val="nil"/>
                <w:right w:val="nil"/>
                <w:between w:val="nil"/>
              </w:pBdr>
              <w:spacing w:line="240" w:lineRule="auto"/>
              <w:ind w:left="151"/>
              <w:rPr>
                <w:color w:val="000000"/>
              </w:rPr>
            </w:pPr>
            <w:r>
              <w:rPr>
                <w:color w:val="000000"/>
              </w:rPr>
              <w:t xml:space="preserve">Please confirm your acceptance of the Terms and Conditions attached. </w:t>
            </w:r>
          </w:p>
        </w:tc>
        <w:tc>
          <w:tcPr>
            <w:tcW w:w="1140" w:type="dxa"/>
            <w:tcMar>
              <w:top w:w="100" w:type="dxa"/>
              <w:left w:w="100" w:type="dxa"/>
              <w:bottom w:w="100" w:type="dxa"/>
              <w:right w:w="100" w:type="dxa"/>
            </w:tcMar>
          </w:tcPr>
          <w:p w14:paraId="07D54F40" w14:textId="77777777" w:rsidR="00FF07FA" w:rsidRDefault="00000000">
            <w:pPr>
              <w:widowControl w:val="0"/>
              <w:pBdr>
                <w:top w:val="nil"/>
                <w:left w:val="nil"/>
                <w:bottom w:val="nil"/>
                <w:right w:val="nil"/>
                <w:between w:val="nil"/>
              </w:pBdr>
              <w:spacing w:line="240" w:lineRule="auto"/>
              <w:ind w:left="157"/>
              <w:rPr>
                <w:color w:val="000000"/>
              </w:rPr>
            </w:pPr>
            <w:r>
              <w:rPr>
                <w:rFonts w:ascii="MS PGothic" w:eastAsia="MS PGothic" w:hAnsi="MS PGothic" w:cs="MS PGothic"/>
                <w:color w:val="000000"/>
              </w:rPr>
              <w:t xml:space="preserve">▢ </w:t>
            </w:r>
            <w:r>
              <w:rPr>
                <w:color w:val="000000"/>
              </w:rPr>
              <w:t xml:space="preserve">Yes </w:t>
            </w:r>
          </w:p>
          <w:p w14:paraId="1D4DEF44" w14:textId="77777777" w:rsidR="00FF07FA" w:rsidRDefault="00000000">
            <w:pPr>
              <w:widowControl w:val="0"/>
              <w:pBdr>
                <w:top w:val="nil"/>
                <w:left w:val="nil"/>
                <w:bottom w:val="nil"/>
                <w:right w:val="nil"/>
                <w:between w:val="nil"/>
              </w:pBdr>
              <w:spacing w:before="154" w:line="240" w:lineRule="auto"/>
              <w:ind w:left="157"/>
              <w:rPr>
                <w:color w:val="000000"/>
              </w:rPr>
            </w:pPr>
            <w:r>
              <w:rPr>
                <w:rFonts w:ascii="MS PGothic" w:eastAsia="MS PGothic" w:hAnsi="MS PGothic" w:cs="MS PGothic"/>
                <w:color w:val="000000"/>
              </w:rPr>
              <w:t xml:space="preserve">▢ </w:t>
            </w:r>
            <w:r>
              <w:rPr>
                <w:color w:val="000000"/>
              </w:rPr>
              <w:t>No</w:t>
            </w:r>
          </w:p>
        </w:tc>
      </w:tr>
    </w:tbl>
    <w:p w14:paraId="39134104" w14:textId="77777777" w:rsidR="00FF07FA" w:rsidRDefault="00FF07FA">
      <w:pPr>
        <w:widowControl w:val="0"/>
        <w:pBdr>
          <w:top w:val="nil"/>
          <w:left w:val="nil"/>
          <w:bottom w:val="nil"/>
          <w:right w:val="nil"/>
          <w:between w:val="nil"/>
        </w:pBdr>
        <w:rPr>
          <w:color w:val="000000"/>
        </w:rPr>
      </w:pPr>
    </w:p>
    <w:p w14:paraId="32B2091A" w14:textId="77777777" w:rsidR="00FF07FA" w:rsidRDefault="00FF07FA">
      <w:pPr>
        <w:widowControl w:val="0"/>
        <w:pBdr>
          <w:top w:val="nil"/>
          <w:left w:val="nil"/>
          <w:bottom w:val="nil"/>
          <w:right w:val="nil"/>
          <w:between w:val="nil"/>
        </w:pBdr>
        <w:rPr>
          <w:color w:val="000000"/>
        </w:rPr>
      </w:pPr>
    </w:p>
    <w:p w14:paraId="7313EB55" w14:textId="77777777" w:rsidR="00FF07FA" w:rsidRDefault="00000000">
      <w:pPr>
        <w:widowControl w:val="0"/>
        <w:pBdr>
          <w:top w:val="nil"/>
          <w:left w:val="nil"/>
          <w:bottom w:val="nil"/>
          <w:right w:val="nil"/>
          <w:between w:val="nil"/>
        </w:pBdr>
        <w:spacing w:line="240" w:lineRule="auto"/>
        <w:ind w:left="26"/>
        <w:rPr>
          <w:color w:val="000000"/>
        </w:rPr>
      </w:pPr>
      <w:r>
        <w:rPr>
          <w:color w:val="000000"/>
        </w:rPr>
        <w:t xml:space="preserve">Please respond to all information included below. </w:t>
      </w:r>
    </w:p>
    <w:p w14:paraId="5E380141" w14:textId="77777777" w:rsidR="00FF07FA" w:rsidRDefault="00000000">
      <w:pPr>
        <w:widowControl w:val="0"/>
        <w:pBdr>
          <w:top w:val="nil"/>
          <w:left w:val="nil"/>
          <w:bottom w:val="nil"/>
          <w:right w:val="nil"/>
          <w:between w:val="nil"/>
        </w:pBdr>
        <w:spacing w:before="234" w:line="240" w:lineRule="auto"/>
        <w:ind w:left="19"/>
        <w:rPr>
          <w:color w:val="000000"/>
        </w:rPr>
      </w:pPr>
      <w:r>
        <w:rPr>
          <w:color w:val="000000"/>
        </w:rPr>
        <w:t>Quality questions will be scored on a 0-5 basis</w:t>
      </w:r>
    </w:p>
    <w:tbl>
      <w:tblPr>
        <w:tblStyle w:val="a2"/>
        <w:tblW w:w="94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0"/>
        <w:gridCol w:w="9020"/>
      </w:tblGrid>
      <w:tr w:rsidR="00FF07FA" w14:paraId="7613714F" w14:textId="77777777">
        <w:trPr>
          <w:trHeight w:val="420"/>
        </w:trPr>
        <w:tc>
          <w:tcPr>
            <w:tcW w:w="420" w:type="dxa"/>
            <w:tcMar>
              <w:top w:w="100" w:type="dxa"/>
              <w:left w:w="100" w:type="dxa"/>
              <w:bottom w:w="100" w:type="dxa"/>
              <w:right w:w="100" w:type="dxa"/>
            </w:tcMar>
          </w:tcPr>
          <w:p w14:paraId="259511AD" w14:textId="77777777" w:rsidR="00FF07FA" w:rsidRDefault="00000000">
            <w:pPr>
              <w:widowControl w:val="0"/>
              <w:pBdr>
                <w:top w:val="nil"/>
                <w:left w:val="nil"/>
                <w:bottom w:val="nil"/>
                <w:right w:val="nil"/>
                <w:between w:val="nil"/>
              </w:pBdr>
              <w:spacing w:line="240" w:lineRule="auto"/>
              <w:jc w:val="center"/>
              <w:rPr>
                <w:b/>
                <w:bCs/>
                <w:color w:val="000000"/>
              </w:rPr>
            </w:pPr>
            <w:r>
              <w:rPr>
                <w:b/>
                <w:bCs/>
                <w:color w:val="000000"/>
              </w:rPr>
              <w:t xml:space="preserve">0 </w:t>
            </w:r>
          </w:p>
        </w:tc>
        <w:tc>
          <w:tcPr>
            <w:tcW w:w="9020" w:type="dxa"/>
            <w:tcMar>
              <w:top w:w="100" w:type="dxa"/>
              <w:left w:w="100" w:type="dxa"/>
              <w:bottom w:w="100" w:type="dxa"/>
              <w:right w:w="100" w:type="dxa"/>
            </w:tcMar>
          </w:tcPr>
          <w:p w14:paraId="62D3E560" w14:textId="77777777" w:rsidR="00FF07FA" w:rsidRDefault="00000000">
            <w:pPr>
              <w:widowControl w:val="0"/>
              <w:pBdr>
                <w:top w:val="nil"/>
                <w:left w:val="nil"/>
                <w:bottom w:val="nil"/>
                <w:right w:val="nil"/>
                <w:between w:val="nil"/>
              </w:pBdr>
              <w:spacing w:line="240" w:lineRule="auto"/>
              <w:ind w:left="151"/>
              <w:rPr>
                <w:b/>
                <w:bCs/>
                <w:color w:val="000000"/>
              </w:rPr>
            </w:pPr>
            <w:r>
              <w:rPr>
                <w:b/>
                <w:bCs/>
                <w:color w:val="000000"/>
              </w:rPr>
              <w:t>No response provided/ does not address any of the issues</w:t>
            </w:r>
          </w:p>
        </w:tc>
      </w:tr>
      <w:tr w:rsidR="00FF07FA" w14:paraId="726F21A5" w14:textId="77777777">
        <w:trPr>
          <w:trHeight w:val="420"/>
        </w:trPr>
        <w:tc>
          <w:tcPr>
            <w:tcW w:w="420" w:type="dxa"/>
            <w:tcMar>
              <w:top w:w="100" w:type="dxa"/>
              <w:left w:w="100" w:type="dxa"/>
              <w:bottom w:w="100" w:type="dxa"/>
              <w:right w:w="100" w:type="dxa"/>
            </w:tcMar>
          </w:tcPr>
          <w:p w14:paraId="62EED0F1" w14:textId="77777777" w:rsidR="00FF07FA" w:rsidRDefault="00000000">
            <w:pPr>
              <w:widowControl w:val="0"/>
              <w:pBdr>
                <w:top w:val="nil"/>
                <w:left w:val="nil"/>
                <w:bottom w:val="nil"/>
                <w:right w:val="nil"/>
                <w:between w:val="nil"/>
              </w:pBdr>
              <w:spacing w:line="240" w:lineRule="auto"/>
              <w:jc w:val="center"/>
              <w:rPr>
                <w:b/>
                <w:bCs/>
                <w:color w:val="000000"/>
              </w:rPr>
            </w:pPr>
            <w:r>
              <w:rPr>
                <w:b/>
                <w:bCs/>
                <w:color w:val="000000"/>
              </w:rPr>
              <w:t xml:space="preserve">1 </w:t>
            </w:r>
          </w:p>
        </w:tc>
        <w:tc>
          <w:tcPr>
            <w:tcW w:w="9020" w:type="dxa"/>
            <w:tcMar>
              <w:top w:w="100" w:type="dxa"/>
              <w:left w:w="100" w:type="dxa"/>
              <w:bottom w:w="100" w:type="dxa"/>
              <w:right w:w="100" w:type="dxa"/>
            </w:tcMar>
          </w:tcPr>
          <w:p w14:paraId="7ED2A775" w14:textId="77777777" w:rsidR="00FF07FA" w:rsidRDefault="00000000">
            <w:pPr>
              <w:widowControl w:val="0"/>
              <w:pBdr>
                <w:top w:val="nil"/>
                <w:left w:val="nil"/>
                <w:bottom w:val="nil"/>
                <w:right w:val="nil"/>
                <w:between w:val="nil"/>
              </w:pBdr>
              <w:spacing w:line="240" w:lineRule="auto"/>
              <w:ind w:left="135"/>
              <w:rPr>
                <w:b/>
                <w:bCs/>
                <w:color w:val="000000"/>
              </w:rPr>
            </w:pPr>
            <w:r>
              <w:rPr>
                <w:b/>
                <w:bCs/>
                <w:color w:val="000000"/>
              </w:rPr>
              <w:t>Very poor response with minimal issues addressed</w:t>
            </w:r>
          </w:p>
        </w:tc>
      </w:tr>
      <w:tr w:rsidR="00FF07FA" w14:paraId="4EA5D8EC" w14:textId="77777777">
        <w:trPr>
          <w:trHeight w:val="420"/>
        </w:trPr>
        <w:tc>
          <w:tcPr>
            <w:tcW w:w="420" w:type="dxa"/>
            <w:tcMar>
              <w:top w:w="100" w:type="dxa"/>
              <w:left w:w="100" w:type="dxa"/>
              <w:bottom w:w="100" w:type="dxa"/>
              <w:right w:w="100" w:type="dxa"/>
            </w:tcMar>
          </w:tcPr>
          <w:p w14:paraId="2C6AB7BF" w14:textId="77777777" w:rsidR="00FF07FA" w:rsidRDefault="00000000">
            <w:pPr>
              <w:widowControl w:val="0"/>
              <w:pBdr>
                <w:top w:val="nil"/>
                <w:left w:val="nil"/>
                <w:bottom w:val="nil"/>
                <w:right w:val="nil"/>
                <w:between w:val="nil"/>
              </w:pBdr>
              <w:spacing w:line="240" w:lineRule="auto"/>
              <w:jc w:val="center"/>
              <w:rPr>
                <w:b/>
                <w:bCs/>
                <w:color w:val="000000"/>
              </w:rPr>
            </w:pPr>
            <w:r>
              <w:rPr>
                <w:b/>
                <w:bCs/>
                <w:color w:val="000000"/>
              </w:rPr>
              <w:t xml:space="preserve">2 </w:t>
            </w:r>
          </w:p>
        </w:tc>
        <w:tc>
          <w:tcPr>
            <w:tcW w:w="9020" w:type="dxa"/>
            <w:tcMar>
              <w:top w:w="100" w:type="dxa"/>
              <w:left w:w="100" w:type="dxa"/>
              <w:bottom w:w="100" w:type="dxa"/>
              <w:right w:w="100" w:type="dxa"/>
            </w:tcMar>
          </w:tcPr>
          <w:p w14:paraId="1517D728" w14:textId="77777777" w:rsidR="00FF07FA" w:rsidRDefault="00000000">
            <w:pPr>
              <w:widowControl w:val="0"/>
              <w:pBdr>
                <w:top w:val="nil"/>
                <w:left w:val="nil"/>
                <w:bottom w:val="nil"/>
                <w:right w:val="nil"/>
                <w:between w:val="nil"/>
              </w:pBdr>
              <w:spacing w:line="240" w:lineRule="auto"/>
              <w:ind w:left="151"/>
              <w:rPr>
                <w:b/>
                <w:bCs/>
                <w:color w:val="000000"/>
              </w:rPr>
            </w:pPr>
            <w:r>
              <w:rPr>
                <w:b/>
                <w:bCs/>
                <w:color w:val="000000"/>
              </w:rPr>
              <w:t>Poor response with few issues addressed</w:t>
            </w:r>
          </w:p>
        </w:tc>
      </w:tr>
      <w:tr w:rsidR="00FF07FA" w14:paraId="049F9CE2" w14:textId="77777777">
        <w:trPr>
          <w:trHeight w:val="440"/>
        </w:trPr>
        <w:tc>
          <w:tcPr>
            <w:tcW w:w="420" w:type="dxa"/>
            <w:tcMar>
              <w:top w:w="100" w:type="dxa"/>
              <w:left w:w="100" w:type="dxa"/>
              <w:bottom w:w="100" w:type="dxa"/>
              <w:right w:w="100" w:type="dxa"/>
            </w:tcMar>
          </w:tcPr>
          <w:p w14:paraId="4B7FA2D6" w14:textId="77777777" w:rsidR="00FF07FA" w:rsidRDefault="00000000">
            <w:pPr>
              <w:widowControl w:val="0"/>
              <w:pBdr>
                <w:top w:val="nil"/>
                <w:left w:val="nil"/>
                <w:bottom w:val="nil"/>
                <w:right w:val="nil"/>
                <w:between w:val="nil"/>
              </w:pBdr>
              <w:spacing w:line="240" w:lineRule="auto"/>
              <w:jc w:val="center"/>
              <w:rPr>
                <w:b/>
                <w:bCs/>
                <w:color w:val="000000"/>
              </w:rPr>
            </w:pPr>
            <w:r>
              <w:rPr>
                <w:b/>
                <w:bCs/>
                <w:color w:val="000000"/>
              </w:rPr>
              <w:t xml:space="preserve">3 </w:t>
            </w:r>
          </w:p>
        </w:tc>
        <w:tc>
          <w:tcPr>
            <w:tcW w:w="9020" w:type="dxa"/>
            <w:tcMar>
              <w:top w:w="100" w:type="dxa"/>
              <w:left w:w="100" w:type="dxa"/>
              <w:bottom w:w="100" w:type="dxa"/>
              <w:right w:w="100" w:type="dxa"/>
            </w:tcMar>
          </w:tcPr>
          <w:p w14:paraId="7A96C20E" w14:textId="77777777" w:rsidR="00FF07FA" w:rsidRDefault="00000000">
            <w:pPr>
              <w:widowControl w:val="0"/>
              <w:pBdr>
                <w:top w:val="nil"/>
                <w:left w:val="nil"/>
                <w:bottom w:val="nil"/>
                <w:right w:val="nil"/>
                <w:between w:val="nil"/>
              </w:pBdr>
              <w:spacing w:line="240" w:lineRule="auto"/>
              <w:ind w:left="142"/>
              <w:rPr>
                <w:b/>
                <w:bCs/>
                <w:color w:val="000000"/>
              </w:rPr>
            </w:pPr>
            <w:r>
              <w:rPr>
                <w:b/>
                <w:bCs/>
                <w:color w:val="000000"/>
              </w:rPr>
              <w:t>Satisfactory response with majority of issues addressed</w:t>
            </w:r>
          </w:p>
        </w:tc>
      </w:tr>
      <w:tr w:rsidR="00FF07FA" w14:paraId="0AC9700B" w14:textId="77777777">
        <w:trPr>
          <w:trHeight w:val="420"/>
        </w:trPr>
        <w:tc>
          <w:tcPr>
            <w:tcW w:w="420" w:type="dxa"/>
            <w:tcMar>
              <w:top w:w="100" w:type="dxa"/>
              <w:left w:w="100" w:type="dxa"/>
              <w:bottom w:w="100" w:type="dxa"/>
              <w:right w:w="100" w:type="dxa"/>
            </w:tcMar>
          </w:tcPr>
          <w:p w14:paraId="7A523F13" w14:textId="77777777" w:rsidR="00FF07FA" w:rsidRDefault="00000000">
            <w:pPr>
              <w:widowControl w:val="0"/>
              <w:pBdr>
                <w:top w:val="nil"/>
                <w:left w:val="nil"/>
                <w:bottom w:val="nil"/>
                <w:right w:val="nil"/>
                <w:between w:val="nil"/>
              </w:pBdr>
              <w:spacing w:line="240" w:lineRule="auto"/>
              <w:jc w:val="center"/>
              <w:rPr>
                <w:b/>
                <w:bCs/>
                <w:color w:val="000000"/>
              </w:rPr>
            </w:pPr>
            <w:r>
              <w:rPr>
                <w:b/>
                <w:bCs/>
                <w:color w:val="000000"/>
              </w:rPr>
              <w:t xml:space="preserve">4 </w:t>
            </w:r>
          </w:p>
        </w:tc>
        <w:tc>
          <w:tcPr>
            <w:tcW w:w="9020" w:type="dxa"/>
            <w:tcMar>
              <w:top w:w="100" w:type="dxa"/>
              <w:left w:w="100" w:type="dxa"/>
              <w:bottom w:w="100" w:type="dxa"/>
              <w:right w:w="100" w:type="dxa"/>
            </w:tcMar>
          </w:tcPr>
          <w:p w14:paraId="404AA5DA" w14:textId="77777777" w:rsidR="00FF07FA" w:rsidRDefault="00000000">
            <w:pPr>
              <w:widowControl w:val="0"/>
              <w:pBdr>
                <w:top w:val="nil"/>
                <w:left w:val="nil"/>
                <w:bottom w:val="nil"/>
                <w:right w:val="nil"/>
                <w:between w:val="nil"/>
              </w:pBdr>
              <w:spacing w:line="240" w:lineRule="auto"/>
              <w:ind w:left="145"/>
              <w:rPr>
                <w:b/>
                <w:bCs/>
                <w:color w:val="000000"/>
              </w:rPr>
            </w:pPr>
            <w:r>
              <w:rPr>
                <w:b/>
                <w:bCs/>
                <w:color w:val="000000"/>
              </w:rPr>
              <w:t>Good response with all issues satisfactorily addressed</w:t>
            </w:r>
          </w:p>
        </w:tc>
      </w:tr>
      <w:tr w:rsidR="00FF07FA" w14:paraId="1DE581A2" w14:textId="77777777">
        <w:trPr>
          <w:trHeight w:val="420"/>
        </w:trPr>
        <w:tc>
          <w:tcPr>
            <w:tcW w:w="420" w:type="dxa"/>
            <w:tcMar>
              <w:top w:w="100" w:type="dxa"/>
              <w:left w:w="100" w:type="dxa"/>
              <w:bottom w:w="100" w:type="dxa"/>
              <w:right w:w="100" w:type="dxa"/>
            </w:tcMar>
          </w:tcPr>
          <w:p w14:paraId="6CDC1349" w14:textId="77777777" w:rsidR="00FF07FA" w:rsidRDefault="00000000">
            <w:pPr>
              <w:widowControl w:val="0"/>
              <w:pBdr>
                <w:top w:val="nil"/>
                <w:left w:val="nil"/>
                <w:bottom w:val="nil"/>
                <w:right w:val="nil"/>
                <w:between w:val="nil"/>
              </w:pBdr>
              <w:spacing w:line="240" w:lineRule="auto"/>
              <w:jc w:val="center"/>
              <w:rPr>
                <w:b/>
                <w:bCs/>
                <w:color w:val="000000"/>
              </w:rPr>
            </w:pPr>
            <w:r>
              <w:rPr>
                <w:b/>
                <w:bCs/>
                <w:color w:val="000000"/>
              </w:rPr>
              <w:t xml:space="preserve">5 </w:t>
            </w:r>
          </w:p>
        </w:tc>
        <w:tc>
          <w:tcPr>
            <w:tcW w:w="9020" w:type="dxa"/>
            <w:tcMar>
              <w:top w:w="100" w:type="dxa"/>
              <w:left w:w="100" w:type="dxa"/>
              <w:bottom w:w="100" w:type="dxa"/>
              <w:right w:w="100" w:type="dxa"/>
            </w:tcMar>
          </w:tcPr>
          <w:p w14:paraId="51DCC7B0" w14:textId="77777777" w:rsidR="00FF07FA" w:rsidRDefault="00000000">
            <w:pPr>
              <w:widowControl w:val="0"/>
              <w:pBdr>
                <w:top w:val="nil"/>
                <w:left w:val="nil"/>
                <w:bottom w:val="nil"/>
                <w:right w:val="nil"/>
                <w:between w:val="nil"/>
              </w:pBdr>
              <w:spacing w:line="240" w:lineRule="auto"/>
              <w:ind w:left="144"/>
              <w:rPr>
                <w:b/>
                <w:bCs/>
                <w:color w:val="000000"/>
              </w:rPr>
            </w:pPr>
            <w:r>
              <w:rPr>
                <w:b/>
                <w:bCs/>
                <w:color w:val="000000"/>
              </w:rPr>
              <w:t>Outstanding innovative response</w:t>
            </w:r>
          </w:p>
        </w:tc>
      </w:tr>
    </w:tbl>
    <w:p w14:paraId="08AADD66" w14:textId="77777777" w:rsidR="00FF07FA" w:rsidRDefault="00FF07FA">
      <w:pPr>
        <w:widowControl w:val="0"/>
        <w:pBdr>
          <w:top w:val="nil"/>
          <w:left w:val="nil"/>
          <w:bottom w:val="nil"/>
          <w:right w:val="nil"/>
          <w:between w:val="nil"/>
        </w:pBdr>
        <w:rPr>
          <w:color w:val="000000"/>
        </w:rPr>
      </w:pPr>
    </w:p>
    <w:p w14:paraId="1DFC58B7" w14:textId="77777777" w:rsidR="00FF07FA" w:rsidRDefault="00FF07FA">
      <w:pPr>
        <w:widowControl w:val="0"/>
        <w:pBdr>
          <w:top w:val="nil"/>
          <w:left w:val="nil"/>
          <w:bottom w:val="nil"/>
          <w:right w:val="nil"/>
          <w:between w:val="nil"/>
        </w:pBdr>
        <w:rPr>
          <w:color w:val="000000"/>
        </w:rPr>
      </w:pPr>
    </w:p>
    <w:tbl>
      <w:tblPr>
        <w:tblStyle w:val="a3"/>
        <w:tblW w:w="952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20"/>
      </w:tblGrid>
      <w:tr w:rsidR="00FF07FA" w14:paraId="6F1E70AA" w14:textId="77777777">
        <w:trPr>
          <w:trHeight w:val="500"/>
        </w:trPr>
        <w:tc>
          <w:tcPr>
            <w:tcW w:w="9520" w:type="dxa"/>
            <w:tcMar>
              <w:top w:w="100" w:type="dxa"/>
              <w:left w:w="100" w:type="dxa"/>
              <w:bottom w:w="100" w:type="dxa"/>
              <w:right w:w="100" w:type="dxa"/>
            </w:tcMar>
          </w:tcPr>
          <w:p w14:paraId="74E422F8" w14:textId="77777777" w:rsidR="00FF07FA" w:rsidRDefault="00000000">
            <w:pPr>
              <w:widowControl w:val="0"/>
              <w:pBdr>
                <w:top w:val="nil"/>
                <w:left w:val="nil"/>
                <w:bottom w:val="nil"/>
                <w:right w:val="nil"/>
                <w:between w:val="nil"/>
              </w:pBdr>
              <w:spacing w:line="240" w:lineRule="auto"/>
              <w:ind w:left="135"/>
              <w:rPr>
                <w:b/>
                <w:bCs/>
                <w:color w:val="000000"/>
              </w:rPr>
            </w:pPr>
            <w:r>
              <w:rPr>
                <w:b/>
                <w:bCs/>
                <w:color w:val="000000"/>
              </w:rPr>
              <w:t>About your organisation</w:t>
            </w:r>
          </w:p>
        </w:tc>
      </w:tr>
      <w:tr w:rsidR="00FF07FA" w14:paraId="6624F692" w14:textId="77777777">
        <w:trPr>
          <w:trHeight w:val="2700"/>
        </w:trPr>
        <w:tc>
          <w:tcPr>
            <w:tcW w:w="9520" w:type="dxa"/>
            <w:tcMar>
              <w:top w:w="100" w:type="dxa"/>
              <w:left w:w="100" w:type="dxa"/>
              <w:bottom w:w="100" w:type="dxa"/>
              <w:right w:w="100" w:type="dxa"/>
            </w:tcMar>
          </w:tcPr>
          <w:p w14:paraId="7DD50B3C" w14:textId="77777777" w:rsidR="00FF07FA" w:rsidRDefault="00000000">
            <w:pPr>
              <w:widowControl w:val="0"/>
              <w:pBdr>
                <w:top w:val="nil"/>
                <w:left w:val="nil"/>
                <w:bottom w:val="nil"/>
                <w:right w:val="nil"/>
                <w:between w:val="nil"/>
              </w:pBdr>
              <w:spacing w:line="229" w:lineRule="auto"/>
              <w:ind w:left="135" w:right="78" w:firstLine="16"/>
              <w:rPr>
                <w:color w:val="000000"/>
              </w:rPr>
            </w:pPr>
            <w:r>
              <w:rPr>
                <w:color w:val="000000"/>
              </w:rPr>
              <w:lastRenderedPageBreak/>
              <w:t xml:space="preserve">Please tell us about your organisation, its aims and describe your experience delivering similar work. </w:t>
            </w:r>
          </w:p>
          <w:p w14:paraId="711D0923" w14:textId="77777777" w:rsidR="00FF07FA" w:rsidRDefault="00000000">
            <w:pPr>
              <w:widowControl w:val="0"/>
              <w:pBdr>
                <w:top w:val="nil"/>
                <w:left w:val="nil"/>
                <w:bottom w:val="nil"/>
                <w:right w:val="nil"/>
                <w:between w:val="nil"/>
              </w:pBdr>
              <w:spacing w:before="125" w:line="229" w:lineRule="auto"/>
              <w:ind w:left="143" w:right="66" w:hanging="7"/>
              <w:jc w:val="both"/>
              <w:rPr>
                <w:color w:val="000000"/>
              </w:rPr>
            </w:pPr>
            <w:r>
              <w:rPr>
                <w:color w:val="000000"/>
              </w:rPr>
              <w:t xml:space="preserve">Your response should include details of what activity was undertaken, why it was chosen and how successful outcomes were achieved. Where possible, include an example that could be considered a sensitive community topic. </w:t>
            </w:r>
          </w:p>
          <w:p w14:paraId="01F465CD" w14:textId="77777777" w:rsidR="00FF07FA" w:rsidRDefault="00000000">
            <w:pPr>
              <w:widowControl w:val="0"/>
              <w:pBdr>
                <w:top w:val="nil"/>
                <w:left w:val="nil"/>
                <w:bottom w:val="nil"/>
                <w:right w:val="nil"/>
                <w:between w:val="nil"/>
              </w:pBdr>
              <w:spacing w:before="125" w:line="240" w:lineRule="auto"/>
              <w:ind w:left="135"/>
              <w:rPr>
                <w:b/>
                <w:bCs/>
                <w:color w:val="000000"/>
              </w:rPr>
            </w:pPr>
            <w:r>
              <w:rPr>
                <w:b/>
                <w:bCs/>
                <w:color w:val="000000"/>
              </w:rPr>
              <w:t xml:space="preserve">Assessment Criteria: </w:t>
            </w:r>
          </w:p>
          <w:p w14:paraId="17F2141C" w14:textId="77777777" w:rsidR="00FF07FA" w:rsidRDefault="00000000">
            <w:pPr>
              <w:widowControl w:val="0"/>
              <w:pBdr>
                <w:top w:val="nil"/>
                <w:left w:val="nil"/>
                <w:bottom w:val="nil"/>
                <w:right w:val="nil"/>
                <w:between w:val="nil"/>
              </w:pBdr>
              <w:spacing w:before="34" w:line="240" w:lineRule="auto"/>
              <w:ind w:left="514"/>
              <w:rPr>
                <w:color w:val="000000"/>
              </w:rPr>
            </w:pPr>
            <w:r>
              <w:rPr>
                <w:color w:val="000000"/>
              </w:rPr>
              <w:t xml:space="preserve">● Organisational objectives are relevant to funding objectives. </w:t>
            </w:r>
          </w:p>
          <w:p w14:paraId="3CFA3736" w14:textId="77777777" w:rsidR="00FF07FA" w:rsidRDefault="00000000">
            <w:pPr>
              <w:widowControl w:val="0"/>
              <w:pBdr>
                <w:top w:val="nil"/>
                <w:left w:val="nil"/>
                <w:bottom w:val="nil"/>
                <w:right w:val="nil"/>
                <w:between w:val="nil"/>
              </w:pBdr>
              <w:spacing w:line="240" w:lineRule="auto"/>
              <w:ind w:left="514"/>
              <w:rPr>
                <w:color w:val="000000"/>
              </w:rPr>
            </w:pPr>
            <w:r>
              <w:rPr>
                <w:color w:val="000000"/>
              </w:rPr>
              <w:t>● Example of previous delivery showcases evidence of building community cohesion.</w:t>
            </w:r>
          </w:p>
        </w:tc>
      </w:tr>
      <w:tr w:rsidR="00FF07FA" w14:paraId="26D16CFA" w14:textId="77777777">
        <w:trPr>
          <w:trHeight w:val="1880"/>
        </w:trPr>
        <w:tc>
          <w:tcPr>
            <w:tcW w:w="9520" w:type="dxa"/>
            <w:tcMar>
              <w:top w:w="100" w:type="dxa"/>
              <w:left w:w="100" w:type="dxa"/>
              <w:bottom w:w="100" w:type="dxa"/>
              <w:right w:w="100" w:type="dxa"/>
            </w:tcMar>
          </w:tcPr>
          <w:p w14:paraId="331424B8" w14:textId="77777777" w:rsidR="00FF07FA" w:rsidRDefault="00000000">
            <w:pPr>
              <w:widowControl w:val="0"/>
              <w:pBdr>
                <w:top w:val="nil"/>
                <w:left w:val="nil"/>
                <w:bottom w:val="nil"/>
                <w:right w:val="nil"/>
                <w:between w:val="nil"/>
              </w:pBdr>
              <w:spacing w:line="240" w:lineRule="auto"/>
              <w:ind w:left="151"/>
              <w:rPr>
                <w:b/>
                <w:bCs/>
                <w:color w:val="000000"/>
                <w:u w:val="single"/>
              </w:rPr>
            </w:pPr>
            <w:r>
              <w:rPr>
                <w:b/>
                <w:bCs/>
                <w:color w:val="000000"/>
                <w:u w:val="single"/>
              </w:rPr>
              <w:t>Respond below in no more than 750 words:</w:t>
            </w:r>
          </w:p>
        </w:tc>
      </w:tr>
    </w:tbl>
    <w:p w14:paraId="4B4E8D42" w14:textId="77777777" w:rsidR="00FF07FA" w:rsidRDefault="00FF07FA">
      <w:pPr>
        <w:widowControl w:val="0"/>
        <w:pBdr>
          <w:top w:val="nil"/>
          <w:left w:val="nil"/>
          <w:bottom w:val="nil"/>
          <w:right w:val="nil"/>
          <w:between w:val="nil"/>
        </w:pBdr>
        <w:rPr>
          <w:color w:val="000000"/>
        </w:rPr>
      </w:pPr>
    </w:p>
    <w:p w14:paraId="1F8E0009" w14:textId="77777777" w:rsidR="00FF07FA" w:rsidRDefault="00FF07FA">
      <w:pPr>
        <w:widowControl w:val="0"/>
        <w:pBdr>
          <w:top w:val="nil"/>
          <w:left w:val="nil"/>
          <w:bottom w:val="nil"/>
          <w:right w:val="nil"/>
          <w:between w:val="nil"/>
        </w:pBdr>
        <w:rPr>
          <w:color w:val="000000"/>
        </w:rPr>
      </w:pPr>
    </w:p>
    <w:tbl>
      <w:tblPr>
        <w:tblStyle w:val="a4"/>
        <w:tblW w:w="952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20"/>
      </w:tblGrid>
      <w:tr w:rsidR="00FF07FA" w14:paraId="22478486" w14:textId="77777777">
        <w:trPr>
          <w:trHeight w:val="880"/>
        </w:trPr>
        <w:tc>
          <w:tcPr>
            <w:tcW w:w="9520" w:type="dxa"/>
            <w:tcMar>
              <w:top w:w="100" w:type="dxa"/>
              <w:left w:w="100" w:type="dxa"/>
              <w:bottom w:w="100" w:type="dxa"/>
              <w:right w:w="100" w:type="dxa"/>
            </w:tcMar>
          </w:tcPr>
          <w:p w14:paraId="25A411B1" w14:textId="77777777" w:rsidR="00FF07FA" w:rsidRDefault="00000000">
            <w:pPr>
              <w:widowControl w:val="0"/>
              <w:pBdr>
                <w:top w:val="nil"/>
                <w:left w:val="nil"/>
                <w:bottom w:val="nil"/>
                <w:right w:val="nil"/>
                <w:between w:val="nil"/>
              </w:pBdr>
              <w:spacing w:line="240" w:lineRule="auto"/>
              <w:ind w:left="151"/>
              <w:rPr>
                <w:b/>
                <w:bCs/>
                <w:color w:val="000000"/>
              </w:rPr>
            </w:pPr>
            <w:r>
              <w:rPr>
                <w:b/>
                <w:bCs/>
                <w:color w:val="000000"/>
              </w:rPr>
              <w:t>Project proposal</w:t>
            </w:r>
          </w:p>
        </w:tc>
      </w:tr>
      <w:tr w:rsidR="00FF07FA" w14:paraId="5B5C259C" w14:textId="77777777">
        <w:trPr>
          <w:trHeight w:val="2940"/>
        </w:trPr>
        <w:tc>
          <w:tcPr>
            <w:tcW w:w="9520" w:type="dxa"/>
            <w:tcMar>
              <w:top w:w="100" w:type="dxa"/>
              <w:left w:w="100" w:type="dxa"/>
              <w:bottom w:w="100" w:type="dxa"/>
              <w:right w:w="100" w:type="dxa"/>
            </w:tcMar>
          </w:tcPr>
          <w:p w14:paraId="2CB3DEA0" w14:textId="77777777" w:rsidR="00FF07FA" w:rsidRDefault="00000000">
            <w:pPr>
              <w:widowControl w:val="0"/>
              <w:pBdr>
                <w:top w:val="nil"/>
                <w:left w:val="nil"/>
                <w:bottom w:val="nil"/>
                <w:right w:val="nil"/>
                <w:between w:val="nil"/>
              </w:pBdr>
              <w:spacing w:line="240" w:lineRule="auto"/>
              <w:ind w:left="151"/>
              <w:rPr>
                <w:color w:val="000000"/>
              </w:rPr>
            </w:pPr>
            <w:r>
              <w:rPr>
                <w:color w:val="000000"/>
              </w:rPr>
              <w:t xml:space="preserve">Please describe your project idea. </w:t>
            </w:r>
          </w:p>
          <w:p w14:paraId="0B7060B7" w14:textId="77777777" w:rsidR="00FF07FA" w:rsidRDefault="00000000">
            <w:pPr>
              <w:widowControl w:val="0"/>
              <w:pBdr>
                <w:top w:val="nil"/>
                <w:left w:val="nil"/>
                <w:bottom w:val="nil"/>
                <w:right w:val="nil"/>
                <w:between w:val="nil"/>
              </w:pBdr>
              <w:spacing w:before="116" w:line="229" w:lineRule="auto"/>
              <w:ind w:left="138" w:right="61" w:hanging="3"/>
              <w:rPr>
                <w:color w:val="000000"/>
              </w:rPr>
            </w:pPr>
            <w:r>
              <w:rPr>
                <w:color w:val="000000"/>
              </w:rPr>
              <w:t xml:space="preserve">Your response should include the aims and objectives of the activity, the communities you plan to work with, outputs you aim to achieve, timeline and how many people you aim to work with. </w:t>
            </w:r>
          </w:p>
          <w:p w14:paraId="713B15FC" w14:textId="77777777" w:rsidR="00FF07FA" w:rsidRDefault="00000000">
            <w:pPr>
              <w:widowControl w:val="0"/>
              <w:pBdr>
                <w:top w:val="nil"/>
                <w:left w:val="nil"/>
                <w:bottom w:val="nil"/>
                <w:right w:val="nil"/>
                <w:between w:val="nil"/>
              </w:pBdr>
              <w:spacing w:before="125" w:line="240" w:lineRule="auto"/>
              <w:ind w:left="135"/>
              <w:rPr>
                <w:b/>
                <w:bCs/>
                <w:color w:val="000000"/>
              </w:rPr>
            </w:pPr>
            <w:r>
              <w:rPr>
                <w:b/>
                <w:bCs/>
                <w:color w:val="000000"/>
              </w:rPr>
              <w:t xml:space="preserve">Assessment Criteria: </w:t>
            </w:r>
          </w:p>
          <w:p w14:paraId="02C745A8" w14:textId="77777777" w:rsidR="00FF07FA" w:rsidRDefault="00000000">
            <w:pPr>
              <w:widowControl w:val="0"/>
              <w:pBdr>
                <w:top w:val="nil"/>
                <w:left w:val="nil"/>
                <w:bottom w:val="nil"/>
                <w:right w:val="nil"/>
                <w:between w:val="nil"/>
              </w:pBdr>
              <w:spacing w:before="34" w:line="229" w:lineRule="auto"/>
              <w:ind w:left="858" w:right="72" w:hanging="344"/>
              <w:rPr>
                <w:color w:val="000000"/>
              </w:rPr>
            </w:pPr>
            <w:r>
              <w:rPr>
                <w:color w:val="000000"/>
              </w:rPr>
              <w:t xml:space="preserve">● Identification of target community and understanding of that community reflected within the project proposal. </w:t>
            </w:r>
          </w:p>
          <w:p w14:paraId="31C80118" w14:textId="77777777" w:rsidR="00FF07FA" w:rsidRDefault="00000000">
            <w:pPr>
              <w:widowControl w:val="0"/>
              <w:pBdr>
                <w:top w:val="nil"/>
                <w:left w:val="nil"/>
                <w:bottom w:val="nil"/>
                <w:right w:val="nil"/>
                <w:between w:val="nil"/>
              </w:pBdr>
              <w:spacing w:before="5" w:line="240" w:lineRule="auto"/>
              <w:ind w:left="514"/>
              <w:rPr>
                <w:color w:val="000000"/>
              </w:rPr>
            </w:pPr>
            <w:r>
              <w:rPr>
                <w:color w:val="000000"/>
              </w:rPr>
              <w:t xml:space="preserve">● Design of proposal/activity. </w:t>
            </w:r>
          </w:p>
          <w:p w14:paraId="60DEBF00" w14:textId="77777777" w:rsidR="00FF07FA" w:rsidRDefault="00000000">
            <w:pPr>
              <w:widowControl w:val="0"/>
              <w:pBdr>
                <w:top w:val="nil"/>
                <w:left w:val="nil"/>
                <w:bottom w:val="nil"/>
                <w:right w:val="nil"/>
                <w:between w:val="nil"/>
              </w:pBdr>
              <w:spacing w:line="240" w:lineRule="auto"/>
              <w:ind w:left="514"/>
              <w:rPr>
                <w:color w:val="000000"/>
              </w:rPr>
            </w:pPr>
            <w:r>
              <w:rPr>
                <w:color w:val="000000"/>
              </w:rPr>
              <w:t xml:space="preserve">● Identification of community barriers and relevant mitigation. </w:t>
            </w:r>
          </w:p>
          <w:p w14:paraId="5C524634" w14:textId="77777777" w:rsidR="00FF07FA" w:rsidRDefault="00000000">
            <w:pPr>
              <w:widowControl w:val="0"/>
              <w:pBdr>
                <w:top w:val="nil"/>
                <w:left w:val="nil"/>
                <w:bottom w:val="nil"/>
                <w:right w:val="nil"/>
                <w:between w:val="nil"/>
              </w:pBdr>
              <w:spacing w:line="240" w:lineRule="auto"/>
              <w:ind w:left="514"/>
              <w:rPr>
                <w:color w:val="000000"/>
              </w:rPr>
            </w:pPr>
            <w:r>
              <w:rPr>
                <w:color w:val="000000"/>
              </w:rPr>
              <w:t>● Clear project aims.</w:t>
            </w:r>
          </w:p>
        </w:tc>
      </w:tr>
      <w:tr w:rsidR="00FF07FA" w14:paraId="38C88D25" w14:textId="77777777">
        <w:trPr>
          <w:trHeight w:val="1880"/>
        </w:trPr>
        <w:tc>
          <w:tcPr>
            <w:tcW w:w="9520" w:type="dxa"/>
            <w:tcMar>
              <w:top w:w="100" w:type="dxa"/>
              <w:left w:w="100" w:type="dxa"/>
              <w:bottom w:w="100" w:type="dxa"/>
              <w:right w:w="100" w:type="dxa"/>
            </w:tcMar>
          </w:tcPr>
          <w:p w14:paraId="791BC103" w14:textId="77777777" w:rsidR="00FF07FA" w:rsidRDefault="00000000">
            <w:pPr>
              <w:widowControl w:val="0"/>
              <w:pBdr>
                <w:top w:val="nil"/>
                <w:left w:val="nil"/>
                <w:bottom w:val="nil"/>
                <w:right w:val="nil"/>
                <w:between w:val="nil"/>
              </w:pBdr>
              <w:spacing w:line="240" w:lineRule="auto"/>
              <w:ind w:left="151"/>
              <w:rPr>
                <w:b/>
                <w:bCs/>
                <w:color w:val="000000"/>
                <w:u w:val="single"/>
              </w:rPr>
            </w:pPr>
            <w:r>
              <w:rPr>
                <w:b/>
                <w:bCs/>
                <w:color w:val="000000"/>
                <w:u w:val="single"/>
              </w:rPr>
              <w:t>Respond below in no more than 1000 words:</w:t>
            </w:r>
          </w:p>
        </w:tc>
      </w:tr>
    </w:tbl>
    <w:p w14:paraId="00DBA46E" w14:textId="77777777" w:rsidR="00FF07FA" w:rsidRDefault="00FF07FA">
      <w:pPr>
        <w:widowControl w:val="0"/>
        <w:pBdr>
          <w:top w:val="nil"/>
          <w:left w:val="nil"/>
          <w:bottom w:val="nil"/>
          <w:right w:val="nil"/>
          <w:between w:val="nil"/>
        </w:pBdr>
        <w:rPr>
          <w:color w:val="000000"/>
        </w:rPr>
      </w:pPr>
    </w:p>
    <w:p w14:paraId="053FB73A" w14:textId="77777777" w:rsidR="00FF07FA" w:rsidRDefault="00FF07FA">
      <w:pPr>
        <w:widowControl w:val="0"/>
        <w:pBdr>
          <w:top w:val="nil"/>
          <w:left w:val="nil"/>
          <w:bottom w:val="nil"/>
          <w:right w:val="nil"/>
          <w:between w:val="nil"/>
        </w:pBdr>
        <w:rPr>
          <w:color w:val="000000"/>
        </w:rPr>
      </w:pPr>
    </w:p>
    <w:tbl>
      <w:tblPr>
        <w:tblStyle w:val="a5"/>
        <w:tblW w:w="95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00"/>
      </w:tblGrid>
      <w:tr w:rsidR="00FF07FA" w14:paraId="51E94F21" w14:textId="77777777">
        <w:trPr>
          <w:trHeight w:val="500"/>
        </w:trPr>
        <w:tc>
          <w:tcPr>
            <w:tcW w:w="9500" w:type="dxa"/>
            <w:tcMar>
              <w:top w:w="100" w:type="dxa"/>
              <w:left w:w="100" w:type="dxa"/>
              <w:bottom w:w="100" w:type="dxa"/>
              <w:right w:w="100" w:type="dxa"/>
            </w:tcMar>
          </w:tcPr>
          <w:p w14:paraId="7864E670" w14:textId="77777777" w:rsidR="00FF07FA" w:rsidRDefault="00000000">
            <w:pPr>
              <w:widowControl w:val="0"/>
              <w:pBdr>
                <w:top w:val="nil"/>
                <w:left w:val="nil"/>
                <w:bottom w:val="nil"/>
                <w:right w:val="nil"/>
                <w:between w:val="nil"/>
              </w:pBdr>
              <w:spacing w:line="240" w:lineRule="auto"/>
              <w:ind w:left="145"/>
              <w:rPr>
                <w:b/>
                <w:bCs/>
                <w:color w:val="000000"/>
              </w:rPr>
            </w:pPr>
            <w:r>
              <w:rPr>
                <w:b/>
                <w:bCs/>
                <w:color w:val="000000"/>
              </w:rPr>
              <w:t>Community Cohesion</w:t>
            </w:r>
          </w:p>
        </w:tc>
      </w:tr>
      <w:tr w:rsidR="00FF07FA" w14:paraId="594D5DD4" w14:textId="77777777">
        <w:trPr>
          <w:trHeight w:val="2300"/>
        </w:trPr>
        <w:tc>
          <w:tcPr>
            <w:tcW w:w="9500" w:type="dxa"/>
            <w:tcMar>
              <w:top w:w="100" w:type="dxa"/>
              <w:left w:w="100" w:type="dxa"/>
              <w:bottom w:w="100" w:type="dxa"/>
              <w:right w:w="100" w:type="dxa"/>
            </w:tcMar>
          </w:tcPr>
          <w:p w14:paraId="7E8D89EA" w14:textId="77777777" w:rsidR="00FF07FA" w:rsidRDefault="00000000">
            <w:pPr>
              <w:widowControl w:val="0"/>
              <w:pBdr>
                <w:top w:val="nil"/>
                <w:left w:val="nil"/>
                <w:bottom w:val="nil"/>
                <w:right w:val="nil"/>
                <w:between w:val="nil"/>
              </w:pBdr>
              <w:spacing w:line="229" w:lineRule="auto"/>
              <w:ind w:left="179" w:right="336" w:firstLine="2"/>
              <w:rPr>
                <w:color w:val="000000"/>
              </w:rPr>
            </w:pPr>
            <w:r>
              <w:rPr>
                <w:color w:val="000000"/>
              </w:rPr>
              <w:lastRenderedPageBreak/>
              <w:t xml:space="preserve">Please explain how your proposal will achieve cohesion within the community outlined in the project proposal above. Consider the long-term outcomes. </w:t>
            </w:r>
          </w:p>
          <w:p w14:paraId="16F0C98D" w14:textId="77777777" w:rsidR="00FF07FA" w:rsidRDefault="00000000">
            <w:pPr>
              <w:widowControl w:val="0"/>
              <w:pBdr>
                <w:top w:val="nil"/>
                <w:left w:val="nil"/>
                <w:bottom w:val="nil"/>
                <w:right w:val="nil"/>
                <w:between w:val="nil"/>
              </w:pBdr>
              <w:spacing w:before="258" w:line="240" w:lineRule="auto"/>
              <w:ind w:left="165"/>
              <w:rPr>
                <w:b/>
                <w:bCs/>
                <w:color w:val="000000"/>
              </w:rPr>
            </w:pPr>
            <w:r>
              <w:rPr>
                <w:b/>
                <w:bCs/>
                <w:color w:val="000000"/>
              </w:rPr>
              <w:t xml:space="preserve">Assessment Criteria: </w:t>
            </w:r>
          </w:p>
          <w:p w14:paraId="2E70DD4C" w14:textId="77777777" w:rsidR="00FF07FA" w:rsidRDefault="00000000">
            <w:pPr>
              <w:widowControl w:val="0"/>
              <w:pBdr>
                <w:top w:val="nil"/>
                <w:left w:val="nil"/>
                <w:bottom w:val="nil"/>
                <w:right w:val="nil"/>
                <w:between w:val="nil"/>
              </w:pBdr>
              <w:spacing w:line="240" w:lineRule="auto"/>
              <w:ind w:left="544"/>
              <w:rPr>
                <w:color w:val="000000"/>
              </w:rPr>
            </w:pPr>
            <w:r>
              <w:rPr>
                <w:color w:val="000000"/>
              </w:rPr>
              <w:t xml:space="preserve">● Understanding of the barriers to community cohesion. </w:t>
            </w:r>
          </w:p>
          <w:p w14:paraId="3AE6737E" w14:textId="77777777" w:rsidR="00FF07FA" w:rsidRDefault="00000000">
            <w:pPr>
              <w:widowControl w:val="0"/>
              <w:pBdr>
                <w:top w:val="nil"/>
                <w:left w:val="nil"/>
                <w:bottom w:val="nil"/>
                <w:right w:val="nil"/>
                <w:between w:val="nil"/>
              </w:pBdr>
              <w:spacing w:line="240" w:lineRule="auto"/>
              <w:ind w:left="544"/>
              <w:rPr>
                <w:color w:val="000000"/>
              </w:rPr>
            </w:pPr>
            <w:r>
              <w:rPr>
                <w:color w:val="000000"/>
              </w:rPr>
              <w:t xml:space="preserve">● How success will be measured and reported. </w:t>
            </w:r>
          </w:p>
          <w:p w14:paraId="35E97C2B" w14:textId="77777777" w:rsidR="00FF07FA" w:rsidRDefault="00000000">
            <w:pPr>
              <w:widowControl w:val="0"/>
              <w:pBdr>
                <w:top w:val="nil"/>
                <w:left w:val="nil"/>
                <w:bottom w:val="nil"/>
                <w:right w:val="nil"/>
                <w:between w:val="nil"/>
              </w:pBdr>
              <w:spacing w:line="240" w:lineRule="auto"/>
              <w:ind w:left="544"/>
              <w:rPr>
                <w:color w:val="000000"/>
              </w:rPr>
            </w:pPr>
            <w:r>
              <w:rPr>
                <w:color w:val="000000"/>
              </w:rPr>
              <w:t>● Equalities considerations.</w:t>
            </w:r>
          </w:p>
        </w:tc>
      </w:tr>
      <w:tr w:rsidR="00FF07FA" w14:paraId="398B7F3B" w14:textId="77777777">
        <w:trPr>
          <w:trHeight w:val="1720"/>
        </w:trPr>
        <w:tc>
          <w:tcPr>
            <w:tcW w:w="9500" w:type="dxa"/>
            <w:tcMar>
              <w:top w:w="100" w:type="dxa"/>
              <w:left w:w="100" w:type="dxa"/>
              <w:bottom w:w="100" w:type="dxa"/>
              <w:right w:w="100" w:type="dxa"/>
            </w:tcMar>
          </w:tcPr>
          <w:p w14:paraId="0815708D" w14:textId="77777777" w:rsidR="00FF07FA" w:rsidRDefault="00000000">
            <w:pPr>
              <w:widowControl w:val="0"/>
              <w:pBdr>
                <w:top w:val="nil"/>
                <w:left w:val="nil"/>
                <w:bottom w:val="nil"/>
                <w:right w:val="nil"/>
                <w:between w:val="nil"/>
              </w:pBdr>
              <w:spacing w:line="240" w:lineRule="auto"/>
              <w:ind w:left="151"/>
              <w:rPr>
                <w:b/>
                <w:bCs/>
                <w:color w:val="000000"/>
                <w:u w:val="single"/>
              </w:rPr>
            </w:pPr>
            <w:r>
              <w:rPr>
                <w:b/>
                <w:bCs/>
                <w:color w:val="000000"/>
                <w:u w:val="single"/>
              </w:rPr>
              <w:t>Please respond below in no more than 600 words</w:t>
            </w:r>
          </w:p>
        </w:tc>
      </w:tr>
    </w:tbl>
    <w:p w14:paraId="379CC224" w14:textId="77777777" w:rsidR="00FF07FA" w:rsidRDefault="00FF07FA">
      <w:pPr>
        <w:widowControl w:val="0"/>
        <w:pBdr>
          <w:top w:val="nil"/>
          <w:left w:val="nil"/>
          <w:bottom w:val="nil"/>
          <w:right w:val="nil"/>
          <w:between w:val="nil"/>
        </w:pBdr>
        <w:rPr>
          <w:color w:val="000000"/>
        </w:rPr>
      </w:pPr>
    </w:p>
    <w:p w14:paraId="13D0B267" w14:textId="77777777" w:rsidR="00FF07FA" w:rsidRDefault="00FF07FA">
      <w:pPr>
        <w:widowControl w:val="0"/>
        <w:pBdr>
          <w:top w:val="nil"/>
          <w:left w:val="nil"/>
          <w:bottom w:val="nil"/>
          <w:right w:val="nil"/>
          <w:between w:val="nil"/>
        </w:pBdr>
      </w:pPr>
    </w:p>
    <w:p w14:paraId="4858CC4B" w14:textId="77777777" w:rsidR="00FF07FA" w:rsidRDefault="00FF07FA">
      <w:pPr>
        <w:widowControl w:val="0"/>
        <w:pBdr>
          <w:top w:val="nil"/>
          <w:left w:val="nil"/>
          <w:bottom w:val="nil"/>
          <w:right w:val="nil"/>
          <w:between w:val="nil"/>
        </w:pBdr>
      </w:pPr>
    </w:p>
    <w:tbl>
      <w:tblPr>
        <w:tblStyle w:val="a6"/>
        <w:tblW w:w="99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20"/>
      </w:tblGrid>
      <w:tr w:rsidR="00FF07FA" w14:paraId="187A2E8D" w14:textId="77777777">
        <w:trPr>
          <w:trHeight w:val="500"/>
        </w:trPr>
        <w:tc>
          <w:tcPr>
            <w:tcW w:w="9920" w:type="dxa"/>
            <w:tcMar>
              <w:top w:w="100" w:type="dxa"/>
              <w:left w:w="100" w:type="dxa"/>
              <w:bottom w:w="100" w:type="dxa"/>
              <w:right w:w="100" w:type="dxa"/>
            </w:tcMar>
          </w:tcPr>
          <w:p w14:paraId="11A23FE7" w14:textId="77777777" w:rsidR="00FF07FA" w:rsidRDefault="00000000">
            <w:pPr>
              <w:widowControl w:val="0"/>
              <w:pBdr>
                <w:top w:val="nil"/>
                <w:left w:val="nil"/>
                <w:bottom w:val="nil"/>
                <w:right w:val="nil"/>
                <w:between w:val="nil"/>
              </w:pBdr>
              <w:spacing w:line="240" w:lineRule="auto"/>
              <w:ind w:left="146"/>
              <w:rPr>
                <w:b/>
                <w:bCs/>
                <w:color w:val="000000"/>
              </w:rPr>
            </w:pPr>
            <w:r>
              <w:rPr>
                <w:b/>
                <w:bCs/>
                <w:color w:val="000000"/>
              </w:rPr>
              <w:t>Price Evaluation</w:t>
            </w:r>
          </w:p>
        </w:tc>
      </w:tr>
    </w:tbl>
    <w:p w14:paraId="2258A274" w14:textId="77777777" w:rsidR="00FF07FA" w:rsidRDefault="00FF07FA">
      <w:pPr>
        <w:widowControl w:val="0"/>
        <w:pBdr>
          <w:top w:val="nil"/>
          <w:left w:val="nil"/>
          <w:bottom w:val="nil"/>
          <w:right w:val="nil"/>
          <w:between w:val="nil"/>
        </w:pBdr>
        <w:rPr>
          <w:color w:val="000000"/>
        </w:rPr>
      </w:pPr>
    </w:p>
    <w:p w14:paraId="3D5CFDB4" w14:textId="77777777" w:rsidR="00FF07FA" w:rsidRDefault="00000000">
      <w:pPr>
        <w:widowControl w:val="0"/>
        <w:pBdr>
          <w:top w:val="nil"/>
          <w:left w:val="nil"/>
          <w:bottom w:val="nil"/>
          <w:right w:val="nil"/>
          <w:between w:val="nil"/>
        </w:pBdr>
        <w:spacing w:line="240" w:lineRule="auto"/>
        <w:rPr>
          <w:color w:val="000000"/>
        </w:rPr>
      </w:pPr>
      <w:r>
        <w:rPr>
          <w:color w:val="000000"/>
        </w:rPr>
        <w:t xml:space="preserve">Please respond to all information included below. </w:t>
      </w:r>
    </w:p>
    <w:p w14:paraId="337DB9C2" w14:textId="77777777" w:rsidR="00FF07FA" w:rsidRDefault="00FF07FA">
      <w:pPr>
        <w:widowControl w:val="0"/>
        <w:pBdr>
          <w:top w:val="nil"/>
          <w:left w:val="nil"/>
          <w:bottom w:val="nil"/>
          <w:right w:val="nil"/>
          <w:between w:val="nil"/>
        </w:pBdr>
        <w:spacing w:line="240" w:lineRule="auto"/>
      </w:pPr>
    </w:p>
    <w:tbl>
      <w:tblPr>
        <w:tblStyle w:val="a7"/>
        <w:tblW w:w="6940" w:type="dxa"/>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20"/>
        <w:gridCol w:w="2420"/>
      </w:tblGrid>
      <w:tr w:rsidR="00FF07FA" w14:paraId="0E7AAA11" w14:textId="77777777">
        <w:trPr>
          <w:trHeight w:val="520"/>
        </w:trPr>
        <w:tc>
          <w:tcPr>
            <w:tcW w:w="4520" w:type="dxa"/>
            <w:tcMar>
              <w:top w:w="100" w:type="dxa"/>
              <w:left w:w="100" w:type="dxa"/>
              <w:bottom w:w="100" w:type="dxa"/>
              <w:right w:w="100" w:type="dxa"/>
            </w:tcMar>
          </w:tcPr>
          <w:p w14:paraId="794C195F" w14:textId="77777777" w:rsidR="00FF07FA" w:rsidRDefault="00000000">
            <w:pPr>
              <w:widowControl w:val="0"/>
              <w:pBdr>
                <w:top w:val="nil"/>
                <w:left w:val="nil"/>
                <w:bottom w:val="nil"/>
                <w:right w:val="nil"/>
                <w:between w:val="nil"/>
              </w:pBdr>
              <w:spacing w:line="240" w:lineRule="auto"/>
              <w:ind w:left="130"/>
              <w:rPr>
                <w:b/>
                <w:bCs/>
                <w:color w:val="000000"/>
              </w:rPr>
            </w:pPr>
            <w:r>
              <w:rPr>
                <w:b/>
                <w:bCs/>
                <w:color w:val="000000"/>
              </w:rPr>
              <w:t xml:space="preserve">Activity </w:t>
            </w:r>
          </w:p>
        </w:tc>
        <w:tc>
          <w:tcPr>
            <w:tcW w:w="2420" w:type="dxa"/>
            <w:tcMar>
              <w:top w:w="100" w:type="dxa"/>
              <w:left w:w="100" w:type="dxa"/>
              <w:bottom w:w="100" w:type="dxa"/>
              <w:right w:w="100" w:type="dxa"/>
            </w:tcMar>
          </w:tcPr>
          <w:p w14:paraId="77763FCE" w14:textId="77777777" w:rsidR="00FF07FA" w:rsidRDefault="00000000">
            <w:pPr>
              <w:widowControl w:val="0"/>
              <w:pBdr>
                <w:top w:val="nil"/>
                <w:left w:val="nil"/>
                <w:bottom w:val="nil"/>
                <w:right w:val="nil"/>
                <w:between w:val="nil"/>
              </w:pBdr>
              <w:spacing w:line="240" w:lineRule="auto"/>
              <w:ind w:left="156"/>
              <w:rPr>
                <w:b/>
                <w:bCs/>
                <w:color w:val="000000"/>
              </w:rPr>
            </w:pPr>
            <w:r>
              <w:rPr>
                <w:b/>
                <w:bCs/>
                <w:color w:val="000000"/>
              </w:rPr>
              <w:t>Price (£)</w:t>
            </w:r>
          </w:p>
        </w:tc>
      </w:tr>
      <w:tr w:rsidR="00FF07FA" w14:paraId="3B4AFECD" w14:textId="77777777">
        <w:trPr>
          <w:trHeight w:val="500"/>
        </w:trPr>
        <w:tc>
          <w:tcPr>
            <w:tcW w:w="4520" w:type="dxa"/>
            <w:tcMar>
              <w:top w:w="100" w:type="dxa"/>
              <w:left w:w="100" w:type="dxa"/>
              <w:bottom w:w="100" w:type="dxa"/>
              <w:right w:w="100" w:type="dxa"/>
            </w:tcMar>
          </w:tcPr>
          <w:p w14:paraId="12DAF4C4" w14:textId="77777777" w:rsidR="00FF07FA" w:rsidRDefault="00FF07FA">
            <w:pPr>
              <w:widowControl w:val="0"/>
              <w:pBdr>
                <w:top w:val="nil"/>
                <w:left w:val="nil"/>
                <w:bottom w:val="nil"/>
                <w:right w:val="nil"/>
                <w:between w:val="nil"/>
              </w:pBdr>
              <w:rPr>
                <w:b/>
                <w:bCs/>
                <w:color w:val="000000"/>
              </w:rPr>
            </w:pPr>
          </w:p>
        </w:tc>
        <w:tc>
          <w:tcPr>
            <w:tcW w:w="2420" w:type="dxa"/>
            <w:tcMar>
              <w:top w:w="100" w:type="dxa"/>
              <w:left w:w="100" w:type="dxa"/>
              <w:bottom w:w="100" w:type="dxa"/>
              <w:right w:w="100" w:type="dxa"/>
            </w:tcMar>
          </w:tcPr>
          <w:p w14:paraId="74ECCB95" w14:textId="77777777" w:rsidR="00FF07FA" w:rsidRDefault="00FF07FA">
            <w:pPr>
              <w:widowControl w:val="0"/>
              <w:pBdr>
                <w:top w:val="nil"/>
                <w:left w:val="nil"/>
                <w:bottom w:val="nil"/>
                <w:right w:val="nil"/>
                <w:between w:val="nil"/>
              </w:pBdr>
              <w:rPr>
                <w:b/>
                <w:bCs/>
                <w:color w:val="000000"/>
              </w:rPr>
            </w:pPr>
          </w:p>
        </w:tc>
      </w:tr>
      <w:tr w:rsidR="00FF07FA" w14:paraId="77669697" w14:textId="77777777">
        <w:trPr>
          <w:trHeight w:val="500"/>
        </w:trPr>
        <w:tc>
          <w:tcPr>
            <w:tcW w:w="4520" w:type="dxa"/>
            <w:tcMar>
              <w:top w:w="100" w:type="dxa"/>
              <w:left w:w="100" w:type="dxa"/>
              <w:bottom w:w="100" w:type="dxa"/>
              <w:right w:w="100" w:type="dxa"/>
            </w:tcMar>
          </w:tcPr>
          <w:p w14:paraId="471DD910" w14:textId="77777777" w:rsidR="00FF07FA" w:rsidRDefault="00FF07FA">
            <w:pPr>
              <w:widowControl w:val="0"/>
              <w:pBdr>
                <w:top w:val="nil"/>
                <w:left w:val="nil"/>
                <w:bottom w:val="nil"/>
                <w:right w:val="nil"/>
                <w:between w:val="nil"/>
              </w:pBdr>
              <w:rPr>
                <w:b/>
                <w:bCs/>
                <w:color w:val="000000"/>
              </w:rPr>
            </w:pPr>
          </w:p>
        </w:tc>
        <w:tc>
          <w:tcPr>
            <w:tcW w:w="2420" w:type="dxa"/>
            <w:tcMar>
              <w:top w:w="100" w:type="dxa"/>
              <w:left w:w="100" w:type="dxa"/>
              <w:bottom w:w="100" w:type="dxa"/>
              <w:right w:w="100" w:type="dxa"/>
            </w:tcMar>
          </w:tcPr>
          <w:p w14:paraId="5F1D0571" w14:textId="77777777" w:rsidR="00FF07FA" w:rsidRDefault="00FF07FA">
            <w:pPr>
              <w:widowControl w:val="0"/>
              <w:pBdr>
                <w:top w:val="nil"/>
                <w:left w:val="nil"/>
                <w:bottom w:val="nil"/>
                <w:right w:val="nil"/>
                <w:between w:val="nil"/>
              </w:pBdr>
              <w:rPr>
                <w:b/>
                <w:bCs/>
                <w:color w:val="000000"/>
              </w:rPr>
            </w:pPr>
          </w:p>
        </w:tc>
      </w:tr>
      <w:tr w:rsidR="00FF07FA" w14:paraId="493C53DF" w14:textId="77777777">
        <w:trPr>
          <w:trHeight w:val="520"/>
        </w:trPr>
        <w:tc>
          <w:tcPr>
            <w:tcW w:w="4520" w:type="dxa"/>
            <w:tcMar>
              <w:top w:w="100" w:type="dxa"/>
              <w:left w:w="100" w:type="dxa"/>
              <w:bottom w:w="100" w:type="dxa"/>
              <w:right w:w="100" w:type="dxa"/>
            </w:tcMar>
          </w:tcPr>
          <w:p w14:paraId="35AC1731" w14:textId="77777777" w:rsidR="00FF07FA" w:rsidRDefault="00FF07FA">
            <w:pPr>
              <w:widowControl w:val="0"/>
              <w:pBdr>
                <w:top w:val="nil"/>
                <w:left w:val="nil"/>
                <w:bottom w:val="nil"/>
                <w:right w:val="nil"/>
                <w:between w:val="nil"/>
              </w:pBdr>
              <w:rPr>
                <w:b/>
                <w:bCs/>
                <w:color w:val="000000"/>
              </w:rPr>
            </w:pPr>
          </w:p>
        </w:tc>
        <w:tc>
          <w:tcPr>
            <w:tcW w:w="2420" w:type="dxa"/>
            <w:tcMar>
              <w:top w:w="100" w:type="dxa"/>
              <w:left w:w="100" w:type="dxa"/>
              <w:bottom w:w="100" w:type="dxa"/>
              <w:right w:w="100" w:type="dxa"/>
            </w:tcMar>
          </w:tcPr>
          <w:p w14:paraId="260281DA" w14:textId="77777777" w:rsidR="00FF07FA" w:rsidRDefault="00FF07FA">
            <w:pPr>
              <w:widowControl w:val="0"/>
              <w:pBdr>
                <w:top w:val="nil"/>
                <w:left w:val="nil"/>
                <w:bottom w:val="nil"/>
                <w:right w:val="nil"/>
                <w:between w:val="nil"/>
              </w:pBdr>
              <w:rPr>
                <w:b/>
                <w:bCs/>
                <w:color w:val="000000"/>
              </w:rPr>
            </w:pPr>
          </w:p>
        </w:tc>
      </w:tr>
      <w:tr w:rsidR="00FF07FA" w14:paraId="3B05F774" w14:textId="77777777">
        <w:trPr>
          <w:trHeight w:val="500"/>
        </w:trPr>
        <w:tc>
          <w:tcPr>
            <w:tcW w:w="4520" w:type="dxa"/>
            <w:tcMar>
              <w:top w:w="100" w:type="dxa"/>
              <w:left w:w="100" w:type="dxa"/>
              <w:bottom w:w="100" w:type="dxa"/>
              <w:right w:w="100" w:type="dxa"/>
            </w:tcMar>
          </w:tcPr>
          <w:p w14:paraId="2A6A7D63" w14:textId="77777777" w:rsidR="00FF07FA" w:rsidRDefault="00FF07FA">
            <w:pPr>
              <w:widowControl w:val="0"/>
              <w:pBdr>
                <w:top w:val="nil"/>
                <w:left w:val="nil"/>
                <w:bottom w:val="nil"/>
                <w:right w:val="nil"/>
                <w:between w:val="nil"/>
              </w:pBdr>
              <w:rPr>
                <w:b/>
                <w:bCs/>
                <w:color w:val="000000"/>
              </w:rPr>
            </w:pPr>
          </w:p>
        </w:tc>
        <w:tc>
          <w:tcPr>
            <w:tcW w:w="2420" w:type="dxa"/>
            <w:tcMar>
              <w:top w:w="100" w:type="dxa"/>
              <w:left w:w="100" w:type="dxa"/>
              <w:bottom w:w="100" w:type="dxa"/>
              <w:right w:w="100" w:type="dxa"/>
            </w:tcMar>
          </w:tcPr>
          <w:p w14:paraId="5258FD9B" w14:textId="77777777" w:rsidR="00FF07FA" w:rsidRDefault="00FF07FA">
            <w:pPr>
              <w:widowControl w:val="0"/>
              <w:pBdr>
                <w:top w:val="nil"/>
                <w:left w:val="nil"/>
                <w:bottom w:val="nil"/>
                <w:right w:val="nil"/>
                <w:between w:val="nil"/>
              </w:pBdr>
              <w:rPr>
                <w:b/>
                <w:bCs/>
                <w:color w:val="000000"/>
              </w:rPr>
            </w:pPr>
          </w:p>
        </w:tc>
      </w:tr>
      <w:tr w:rsidR="00FF07FA" w14:paraId="1EBB0E02" w14:textId="77777777">
        <w:trPr>
          <w:trHeight w:val="520"/>
        </w:trPr>
        <w:tc>
          <w:tcPr>
            <w:tcW w:w="4520" w:type="dxa"/>
            <w:tcMar>
              <w:top w:w="100" w:type="dxa"/>
              <w:left w:w="100" w:type="dxa"/>
              <w:bottom w:w="100" w:type="dxa"/>
              <w:right w:w="100" w:type="dxa"/>
            </w:tcMar>
          </w:tcPr>
          <w:p w14:paraId="6EF2F64E" w14:textId="77777777" w:rsidR="00FF07FA" w:rsidRDefault="00FF07FA">
            <w:pPr>
              <w:widowControl w:val="0"/>
              <w:pBdr>
                <w:top w:val="nil"/>
                <w:left w:val="nil"/>
                <w:bottom w:val="nil"/>
                <w:right w:val="nil"/>
                <w:between w:val="nil"/>
              </w:pBdr>
              <w:rPr>
                <w:b/>
                <w:bCs/>
                <w:color w:val="000000"/>
              </w:rPr>
            </w:pPr>
          </w:p>
        </w:tc>
        <w:tc>
          <w:tcPr>
            <w:tcW w:w="2420" w:type="dxa"/>
            <w:tcMar>
              <w:top w:w="100" w:type="dxa"/>
              <w:left w:w="100" w:type="dxa"/>
              <w:bottom w:w="100" w:type="dxa"/>
              <w:right w:w="100" w:type="dxa"/>
            </w:tcMar>
          </w:tcPr>
          <w:p w14:paraId="79DFEE04" w14:textId="77777777" w:rsidR="00FF07FA" w:rsidRDefault="00FF07FA">
            <w:pPr>
              <w:widowControl w:val="0"/>
              <w:pBdr>
                <w:top w:val="nil"/>
                <w:left w:val="nil"/>
                <w:bottom w:val="nil"/>
                <w:right w:val="nil"/>
                <w:between w:val="nil"/>
              </w:pBdr>
              <w:rPr>
                <w:b/>
                <w:bCs/>
                <w:color w:val="000000"/>
              </w:rPr>
            </w:pPr>
          </w:p>
        </w:tc>
      </w:tr>
      <w:tr w:rsidR="00FF07FA" w14:paraId="013F4F51" w14:textId="77777777">
        <w:trPr>
          <w:trHeight w:val="500"/>
        </w:trPr>
        <w:tc>
          <w:tcPr>
            <w:tcW w:w="4520" w:type="dxa"/>
            <w:tcMar>
              <w:top w:w="100" w:type="dxa"/>
              <w:left w:w="100" w:type="dxa"/>
              <w:bottom w:w="100" w:type="dxa"/>
              <w:right w:w="100" w:type="dxa"/>
            </w:tcMar>
          </w:tcPr>
          <w:p w14:paraId="091534A0" w14:textId="77777777" w:rsidR="00FF07FA" w:rsidRDefault="00FF07FA">
            <w:pPr>
              <w:widowControl w:val="0"/>
              <w:pBdr>
                <w:top w:val="nil"/>
                <w:left w:val="nil"/>
                <w:bottom w:val="nil"/>
                <w:right w:val="nil"/>
                <w:between w:val="nil"/>
              </w:pBdr>
              <w:rPr>
                <w:b/>
                <w:bCs/>
                <w:color w:val="000000"/>
              </w:rPr>
            </w:pPr>
          </w:p>
        </w:tc>
        <w:tc>
          <w:tcPr>
            <w:tcW w:w="2420" w:type="dxa"/>
            <w:tcMar>
              <w:top w:w="100" w:type="dxa"/>
              <w:left w:w="100" w:type="dxa"/>
              <w:bottom w:w="100" w:type="dxa"/>
              <w:right w:w="100" w:type="dxa"/>
            </w:tcMar>
          </w:tcPr>
          <w:p w14:paraId="0D90A60F" w14:textId="77777777" w:rsidR="00FF07FA" w:rsidRDefault="00FF07FA">
            <w:pPr>
              <w:widowControl w:val="0"/>
              <w:pBdr>
                <w:top w:val="nil"/>
                <w:left w:val="nil"/>
                <w:bottom w:val="nil"/>
                <w:right w:val="nil"/>
                <w:between w:val="nil"/>
              </w:pBdr>
              <w:rPr>
                <w:b/>
                <w:bCs/>
                <w:color w:val="000000"/>
              </w:rPr>
            </w:pPr>
          </w:p>
        </w:tc>
      </w:tr>
      <w:tr w:rsidR="00FF07FA" w14:paraId="5FB5DAC6" w14:textId="77777777">
        <w:trPr>
          <w:trHeight w:val="500"/>
        </w:trPr>
        <w:tc>
          <w:tcPr>
            <w:tcW w:w="4520" w:type="dxa"/>
            <w:tcMar>
              <w:top w:w="100" w:type="dxa"/>
              <w:left w:w="100" w:type="dxa"/>
              <w:bottom w:w="100" w:type="dxa"/>
              <w:right w:w="100" w:type="dxa"/>
            </w:tcMar>
          </w:tcPr>
          <w:p w14:paraId="74D27CF0" w14:textId="77777777" w:rsidR="00FF07FA" w:rsidRDefault="00FF07FA">
            <w:pPr>
              <w:widowControl w:val="0"/>
              <w:pBdr>
                <w:top w:val="nil"/>
                <w:left w:val="nil"/>
                <w:bottom w:val="nil"/>
                <w:right w:val="nil"/>
                <w:between w:val="nil"/>
              </w:pBdr>
              <w:rPr>
                <w:b/>
                <w:bCs/>
                <w:color w:val="000000"/>
              </w:rPr>
            </w:pPr>
          </w:p>
        </w:tc>
        <w:tc>
          <w:tcPr>
            <w:tcW w:w="2420" w:type="dxa"/>
            <w:tcMar>
              <w:top w:w="100" w:type="dxa"/>
              <w:left w:w="100" w:type="dxa"/>
              <w:bottom w:w="100" w:type="dxa"/>
              <w:right w:w="100" w:type="dxa"/>
            </w:tcMar>
          </w:tcPr>
          <w:p w14:paraId="4A0FEAF7" w14:textId="77777777" w:rsidR="00FF07FA" w:rsidRDefault="00FF07FA">
            <w:pPr>
              <w:widowControl w:val="0"/>
              <w:pBdr>
                <w:top w:val="nil"/>
                <w:left w:val="nil"/>
                <w:bottom w:val="nil"/>
                <w:right w:val="nil"/>
                <w:between w:val="nil"/>
              </w:pBdr>
              <w:rPr>
                <w:b/>
                <w:bCs/>
                <w:color w:val="000000"/>
              </w:rPr>
            </w:pPr>
          </w:p>
        </w:tc>
      </w:tr>
      <w:tr w:rsidR="00FF07FA" w14:paraId="15A69C7A" w14:textId="77777777">
        <w:trPr>
          <w:trHeight w:val="520"/>
        </w:trPr>
        <w:tc>
          <w:tcPr>
            <w:tcW w:w="4520" w:type="dxa"/>
            <w:tcMar>
              <w:top w:w="100" w:type="dxa"/>
              <w:left w:w="100" w:type="dxa"/>
              <w:bottom w:w="100" w:type="dxa"/>
              <w:right w:w="100" w:type="dxa"/>
            </w:tcMar>
          </w:tcPr>
          <w:p w14:paraId="5E96BDFC" w14:textId="77777777" w:rsidR="00FF07FA" w:rsidRDefault="00000000">
            <w:pPr>
              <w:widowControl w:val="0"/>
              <w:pBdr>
                <w:top w:val="nil"/>
                <w:left w:val="nil"/>
                <w:bottom w:val="nil"/>
                <w:right w:val="nil"/>
                <w:between w:val="nil"/>
              </w:pBdr>
              <w:spacing w:line="240" w:lineRule="auto"/>
              <w:ind w:right="111"/>
              <w:jc w:val="right"/>
              <w:rPr>
                <w:b/>
                <w:bCs/>
                <w:color w:val="000000"/>
              </w:rPr>
            </w:pPr>
            <w:r>
              <w:rPr>
                <w:b/>
                <w:bCs/>
                <w:color w:val="000000"/>
              </w:rPr>
              <w:t>Total Price (to be evaluated)</w:t>
            </w:r>
          </w:p>
        </w:tc>
        <w:tc>
          <w:tcPr>
            <w:tcW w:w="2420" w:type="dxa"/>
            <w:tcMar>
              <w:top w:w="100" w:type="dxa"/>
              <w:left w:w="100" w:type="dxa"/>
              <w:bottom w:w="100" w:type="dxa"/>
              <w:right w:w="100" w:type="dxa"/>
            </w:tcMar>
          </w:tcPr>
          <w:p w14:paraId="58036781" w14:textId="77777777" w:rsidR="00FF07FA" w:rsidRDefault="00FF07FA">
            <w:pPr>
              <w:widowControl w:val="0"/>
              <w:pBdr>
                <w:top w:val="nil"/>
                <w:left w:val="nil"/>
                <w:bottom w:val="nil"/>
                <w:right w:val="nil"/>
                <w:between w:val="nil"/>
              </w:pBdr>
              <w:rPr>
                <w:b/>
                <w:bCs/>
                <w:color w:val="000000"/>
              </w:rPr>
            </w:pPr>
          </w:p>
        </w:tc>
      </w:tr>
    </w:tbl>
    <w:p w14:paraId="33CDBB47" w14:textId="77777777" w:rsidR="00FF07FA" w:rsidRDefault="00FF07FA">
      <w:pPr>
        <w:widowControl w:val="0"/>
        <w:pBdr>
          <w:top w:val="nil"/>
          <w:left w:val="nil"/>
          <w:bottom w:val="nil"/>
          <w:right w:val="nil"/>
          <w:between w:val="nil"/>
        </w:pBdr>
        <w:rPr>
          <w:color w:val="000000"/>
        </w:rPr>
      </w:pPr>
    </w:p>
    <w:p w14:paraId="76966D27" w14:textId="77777777" w:rsidR="00FF07FA" w:rsidRDefault="00FF07FA">
      <w:pPr>
        <w:widowControl w:val="0"/>
        <w:pBdr>
          <w:top w:val="nil"/>
          <w:left w:val="nil"/>
          <w:bottom w:val="nil"/>
          <w:right w:val="nil"/>
          <w:between w:val="nil"/>
        </w:pBdr>
        <w:rPr>
          <w:color w:val="000000"/>
        </w:rPr>
      </w:pPr>
    </w:p>
    <w:tbl>
      <w:tblPr>
        <w:tblStyle w:val="a8"/>
        <w:tblW w:w="103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40"/>
      </w:tblGrid>
      <w:tr w:rsidR="00FF07FA" w14:paraId="3AEE5761" w14:textId="77777777">
        <w:trPr>
          <w:trHeight w:val="620"/>
        </w:trPr>
        <w:tc>
          <w:tcPr>
            <w:tcW w:w="10340" w:type="dxa"/>
            <w:tcMar>
              <w:top w:w="100" w:type="dxa"/>
              <w:left w:w="100" w:type="dxa"/>
              <w:bottom w:w="100" w:type="dxa"/>
              <w:right w:w="100" w:type="dxa"/>
            </w:tcMar>
          </w:tcPr>
          <w:p w14:paraId="03E6739F" w14:textId="77777777" w:rsidR="00FF07FA" w:rsidRDefault="00000000">
            <w:pPr>
              <w:widowControl w:val="0"/>
              <w:pBdr>
                <w:top w:val="nil"/>
                <w:left w:val="nil"/>
                <w:bottom w:val="nil"/>
                <w:right w:val="nil"/>
                <w:between w:val="nil"/>
              </w:pBdr>
              <w:spacing w:line="240" w:lineRule="auto"/>
              <w:ind w:left="142"/>
              <w:rPr>
                <w:b/>
                <w:bCs/>
                <w:color w:val="000000"/>
              </w:rPr>
            </w:pPr>
            <w:r>
              <w:rPr>
                <w:b/>
                <w:bCs/>
                <w:color w:val="000000"/>
              </w:rPr>
              <w:lastRenderedPageBreak/>
              <w:t>Signposting Consent</w:t>
            </w:r>
          </w:p>
        </w:tc>
      </w:tr>
    </w:tbl>
    <w:p w14:paraId="649AFC0D" w14:textId="77777777" w:rsidR="00FF07FA" w:rsidRDefault="00000000">
      <w:pPr>
        <w:widowControl w:val="0"/>
        <w:pBdr>
          <w:top w:val="nil"/>
          <w:left w:val="nil"/>
          <w:bottom w:val="nil"/>
          <w:right w:val="nil"/>
          <w:between w:val="nil"/>
        </w:pBdr>
        <w:spacing w:line="222" w:lineRule="auto"/>
        <w:ind w:right="330"/>
        <w:rPr>
          <w:sz w:val="19"/>
          <w:szCs w:val="19"/>
        </w:rPr>
      </w:pPr>
      <w:r>
        <w:rPr>
          <w:color w:val="000000"/>
          <w:sz w:val="19"/>
          <w:szCs w:val="19"/>
        </w:rPr>
        <w:t xml:space="preserve">The nature of your project will, from time to time, require referrals and partnership working. Please sign here to give permission to share your given details with relevant third parties, only in connection with your project/group activities. </w:t>
      </w:r>
    </w:p>
    <w:p w14:paraId="28C47A6E" w14:textId="77777777" w:rsidR="00FF07FA" w:rsidRDefault="00FF07FA">
      <w:pPr>
        <w:widowControl w:val="0"/>
        <w:pBdr>
          <w:top w:val="nil"/>
          <w:left w:val="nil"/>
          <w:bottom w:val="nil"/>
          <w:right w:val="nil"/>
          <w:between w:val="nil"/>
        </w:pBdr>
        <w:spacing w:line="222" w:lineRule="auto"/>
        <w:ind w:left="23" w:right="330" w:hanging="8"/>
        <w:rPr>
          <w:b/>
          <w:bCs/>
          <w:sz w:val="21"/>
          <w:szCs w:val="21"/>
        </w:rPr>
      </w:pPr>
    </w:p>
    <w:p w14:paraId="1499A388" w14:textId="77777777" w:rsidR="00FF07FA" w:rsidRDefault="00000000">
      <w:pPr>
        <w:widowControl w:val="0"/>
        <w:pBdr>
          <w:top w:val="nil"/>
          <w:left w:val="nil"/>
          <w:bottom w:val="nil"/>
          <w:right w:val="nil"/>
          <w:between w:val="nil"/>
        </w:pBdr>
        <w:spacing w:line="222" w:lineRule="auto"/>
        <w:ind w:left="23" w:right="330" w:hanging="8"/>
        <w:rPr>
          <w:b/>
          <w:bCs/>
          <w:color w:val="000000"/>
          <w:sz w:val="21"/>
          <w:szCs w:val="21"/>
        </w:rPr>
      </w:pPr>
      <w:r>
        <w:rPr>
          <w:b/>
          <w:bCs/>
          <w:sz w:val="21"/>
          <w:szCs w:val="21"/>
        </w:rPr>
        <w:t xml:space="preserve">   </w:t>
      </w:r>
      <w:r>
        <w:rPr>
          <w:b/>
          <w:bCs/>
          <w:color w:val="000000"/>
          <w:sz w:val="21"/>
          <w:szCs w:val="21"/>
        </w:rPr>
        <w:t xml:space="preserve">Signature </w:t>
      </w:r>
    </w:p>
    <w:p w14:paraId="65235C84" w14:textId="77777777" w:rsidR="00FF07FA" w:rsidRDefault="00000000">
      <w:pPr>
        <w:widowControl w:val="0"/>
        <w:pBdr>
          <w:top w:val="nil"/>
          <w:left w:val="nil"/>
          <w:bottom w:val="nil"/>
          <w:right w:val="nil"/>
          <w:between w:val="nil"/>
        </w:pBdr>
        <w:spacing w:before="562" w:line="240" w:lineRule="auto"/>
        <w:ind w:left="325"/>
        <w:rPr>
          <w:b/>
          <w:bCs/>
          <w:color w:val="000000"/>
          <w:sz w:val="21"/>
          <w:szCs w:val="21"/>
        </w:rPr>
      </w:pPr>
      <w:r>
        <w:rPr>
          <w:b/>
          <w:bCs/>
          <w:color w:val="000000"/>
          <w:sz w:val="21"/>
          <w:szCs w:val="21"/>
        </w:rPr>
        <w:t>Date:</w:t>
      </w:r>
    </w:p>
    <w:tbl>
      <w:tblPr>
        <w:tblStyle w:val="a9"/>
        <w:tblW w:w="103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40"/>
      </w:tblGrid>
      <w:tr w:rsidR="00FF07FA" w14:paraId="763ECF0B" w14:textId="77777777">
        <w:trPr>
          <w:trHeight w:val="620"/>
        </w:trPr>
        <w:tc>
          <w:tcPr>
            <w:tcW w:w="10340" w:type="dxa"/>
            <w:tcMar>
              <w:top w:w="100" w:type="dxa"/>
              <w:left w:w="100" w:type="dxa"/>
              <w:bottom w:w="100" w:type="dxa"/>
              <w:right w:w="100" w:type="dxa"/>
            </w:tcMar>
          </w:tcPr>
          <w:p w14:paraId="18A11211" w14:textId="77777777" w:rsidR="00FF07FA" w:rsidRDefault="00000000">
            <w:pPr>
              <w:widowControl w:val="0"/>
              <w:pBdr>
                <w:top w:val="nil"/>
                <w:left w:val="nil"/>
                <w:bottom w:val="nil"/>
                <w:right w:val="nil"/>
                <w:between w:val="nil"/>
              </w:pBdr>
              <w:spacing w:line="240" w:lineRule="auto"/>
              <w:ind w:left="151"/>
              <w:rPr>
                <w:b/>
                <w:bCs/>
                <w:color w:val="000000"/>
              </w:rPr>
            </w:pPr>
            <w:r>
              <w:rPr>
                <w:b/>
                <w:bCs/>
                <w:color w:val="000000"/>
              </w:rPr>
              <w:t>Equal Opportunities Monitoring Form</w:t>
            </w:r>
          </w:p>
        </w:tc>
      </w:tr>
    </w:tbl>
    <w:p w14:paraId="6299D407" w14:textId="77777777" w:rsidR="00FF07FA" w:rsidRDefault="00000000">
      <w:pPr>
        <w:widowControl w:val="0"/>
        <w:pBdr>
          <w:top w:val="nil"/>
          <w:left w:val="nil"/>
          <w:bottom w:val="nil"/>
          <w:right w:val="nil"/>
          <w:between w:val="nil"/>
        </w:pBdr>
        <w:spacing w:line="240" w:lineRule="auto"/>
        <w:rPr>
          <w:color w:val="000000"/>
          <w:sz w:val="21"/>
          <w:szCs w:val="21"/>
        </w:rPr>
      </w:pPr>
      <w:r>
        <w:t xml:space="preserve">     </w:t>
      </w:r>
      <w:r>
        <w:rPr>
          <w:color w:val="000000"/>
          <w:sz w:val="21"/>
          <w:szCs w:val="21"/>
        </w:rPr>
        <w:t xml:space="preserve">Name of Organisation </w:t>
      </w:r>
    </w:p>
    <w:p w14:paraId="4267F446" w14:textId="77777777" w:rsidR="00FF07FA" w:rsidRDefault="00000000">
      <w:pPr>
        <w:widowControl w:val="0"/>
        <w:pBdr>
          <w:top w:val="nil"/>
          <w:left w:val="nil"/>
          <w:bottom w:val="nil"/>
          <w:right w:val="nil"/>
          <w:between w:val="nil"/>
        </w:pBdr>
        <w:spacing w:before="547" w:line="240" w:lineRule="auto"/>
        <w:ind w:left="326"/>
        <w:rPr>
          <w:color w:val="000000"/>
          <w:sz w:val="21"/>
          <w:szCs w:val="21"/>
        </w:rPr>
      </w:pPr>
      <w:r>
        <w:rPr>
          <w:color w:val="000000"/>
          <w:sz w:val="21"/>
          <w:szCs w:val="21"/>
        </w:rPr>
        <w:t xml:space="preserve">Location of Activities </w:t>
      </w:r>
    </w:p>
    <w:p w14:paraId="2912F234" w14:textId="77777777" w:rsidR="00FF07FA" w:rsidRDefault="00000000">
      <w:pPr>
        <w:widowControl w:val="0"/>
        <w:pBdr>
          <w:top w:val="nil"/>
          <w:left w:val="nil"/>
          <w:bottom w:val="nil"/>
          <w:right w:val="nil"/>
          <w:between w:val="nil"/>
        </w:pBdr>
        <w:spacing w:before="592" w:line="237" w:lineRule="auto"/>
        <w:ind w:left="299" w:right="257"/>
        <w:jc w:val="both"/>
        <w:rPr>
          <w:color w:val="000000"/>
          <w:sz w:val="19"/>
          <w:szCs w:val="19"/>
        </w:rPr>
      </w:pPr>
      <w:r>
        <w:rPr>
          <w:color w:val="000000"/>
          <w:sz w:val="19"/>
          <w:szCs w:val="19"/>
        </w:rPr>
        <w:t xml:space="preserve">The above-named organisation is set up to develop and promote voluntary/community/faith sector activities. We recognise that, in our society, both groups and individuals have been, and continue to be, discriminated against. Therefore, we aim to secure genuine equality of opportunity in ALL aspects of its activities. The following statement aims to ensure that no group or individual receives less favourable treatment or is disadvantaged by conditions or requirements that cannot be shown to be justifiable. </w:t>
      </w:r>
    </w:p>
    <w:p w14:paraId="56E28763" w14:textId="77777777" w:rsidR="00FF07FA" w:rsidRDefault="00000000">
      <w:pPr>
        <w:widowControl w:val="0"/>
        <w:pBdr>
          <w:top w:val="nil"/>
          <w:left w:val="nil"/>
          <w:bottom w:val="nil"/>
          <w:right w:val="nil"/>
          <w:between w:val="nil"/>
        </w:pBdr>
        <w:spacing w:before="165" w:line="220" w:lineRule="auto"/>
        <w:ind w:left="299" w:right="254" w:hanging="1"/>
        <w:jc w:val="both"/>
        <w:rPr>
          <w:color w:val="000000"/>
          <w:sz w:val="19"/>
          <w:szCs w:val="19"/>
        </w:rPr>
      </w:pPr>
      <w:r>
        <w:rPr>
          <w:color w:val="000000"/>
          <w:sz w:val="19"/>
          <w:szCs w:val="19"/>
        </w:rPr>
        <w:t xml:space="preserve">The above-named organisation opposes discrimination on the grounds of age, race, gender, status, sexual orientation, religion, disability, marital status, income or circumstances, language, HIV or other health related issues, and ALL forms of direct or indirect discrimination that restricts or hinders the promotion of equal opportunities. The organisation is committed to achieving equal opportunities in all aspects of its existence, by compliance with, and in the spirit and ethos of equal opportunities legislation. </w:t>
      </w:r>
    </w:p>
    <w:p w14:paraId="4B70BA47" w14:textId="77777777" w:rsidR="00FF07FA" w:rsidRDefault="00000000">
      <w:pPr>
        <w:widowControl w:val="0"/>
        <w:pBdr>
          <w:top w:val="nil"/>
          <w:left w:val="nil"/>
          <w:bottom w:val="nil"/>
          <w:right w:val="nil"/>
          <w:between w:val="nil"/>
        </w:pBdr>
        <w:spacing w:before="624" w:line="240" w:lineRule="auto"/>
        <w:ind w:left="302"/>
        <w:rPr>
          <w:b/>
          <w:bCs/>
          <w:color w:val="000000"/>
          <w:sz w:val="21"/>
          <w:szCs w:val="21"/>
        </w:rPr>
      </w:pPr>
      <w:r>
        <w:rPr>
          <w:b/>
          <w:bCs/>
          <w:color w:val="000000"/>
          <w:sz w:val="21"/>
          <w:szCs w:val="21"/>
        </w:rPr>
        <w:t xml:space="preserve">Signature </w:t>
      </w:r>
      <w:r>
        <w:rPr>
          <w:b/>
          <w:bCs/>
          <w:sz w:val="21"/>
          <w:szCs w:val="21"/>
        </w:rPr>
        <w:t xml:space="preserve">                                                                                                  </w:t>
      </w:r>
      <w:r>
        <w:rPr>
          <w:b/>
          <w:bCs/>
          <w:color w:val="000000"/>
          <w:sz w:val="21"/>
          <w:szCs w:val="21"/>
        </w:rPr>
        <w:t>Date</w:t>
      </w:r>
    </w:p>
    <w:p w14:paraId="3EA7236A" w14:textId="77777777" w:rsidR="00FF07FA" w:rsidRDefault="00FF07FA">
      <w:pPr>
        <w:widowControl w:val="0"/>
        <w:pBdr>
          <w:top w:val="nil"/>
          <w:left w:val="nil"/>
          <w:bottom w:val="nil"/>
          <w:right w:val="nil"/>
          <w:between w:val="nil"/>
        </w:pBdr>
        <w:spacing w:before="558" w:line="240" w:lineRule="auto"/>
        <w:ind w:left="325"/>
        <w:rPr>
          <w:b/>
          <w:bCs/>
          <w:sz w:val="21"/>
          <w:szCs w:val="21"/>
        </w:rPr>
      </w:pPr>
    </w:p>
    <w:tbl>
      <w:tblPr>
        <w:tblStyle w:val="aa"/>
        <w:tblW w:w="103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40"/>
      </w:tblGrid>
      <w:tr w:rsidR="00FF07FA" w14:paraId="6A05A034" w14:textId="77777777">
        <w:trPr>
          <w:trHeight w:val="640"/>
        </w:trPr>
        <w:tc>
          <w:tcPr>
            <w:tcW w:w="10340" w:type="dxa"/>
            <w:tcMar>
              <w:top w:w="100" w:type="dxa"/>
              <w:left w:w="100" w:type="dxa"/>
              <w:bottom w:w="100" w:type="dxa"/>
              <w:right w:w="100" w:type="dxa"/>
            </w:tcMar>
          </w:tcPr>
          <w:p w14:paraId="2D066962" w14:textId="77777777" w:rsidR="00FF07FA" w:rsidRDefault="00000000">
            <w:pPr>
              <w:widowControl w:val="0"/>
              <w:pBdr>
                <w:top w:val="nil"/>
                <w:left w:val="nil"/>
                <w:bottom w:val="nil"/>
                <w:right w:val="nil"/>
                <w:between w:val="nil"/>
              </w:pBdr>
              <w:spacing w:line="240" w:lineRule="auto"/>
              <w:ind w:left="135"/>
              <w:rPr>
                <w:b/>
                <w:bCs/>
                <w:color w:val="000000"/>
              </w:rPr>
            </w:pPr>
            <w:r>
              <w:rPr>
                <w:b/>
                <w:bCs/>
                <w:color w:val="000000"/>
              </w:rPr>
              <w:t>WYRE COUNCIL COMMUNITY COHESION</w:t>
            </w:r>
          </w:p>
        </w:tc>
      </w:tr>
    </w:tbl>
    <w:p w14:paraId="74DFCF4B" w14:textId="77777777" w:rsidR="00FF07FA" w:rsidRDefault="00FF07FA">
      <w:pPr>
        <w:widowControl w:val="0"/>
        <w:pBdr>
          <w:top w:val="nil"/>
          <w:left w:val="nil"/>
          <w:bottom w:val="nil"/>
          <w:right w:val="nil"/>
          <w:between w:val="nil"/>
        </w:pBdr>
        <w:rPr>
          <w:color w:val="000000"/>
        </w:rPr>
      </w:pPr>
    </w:p>
    <w:p w14:paraId="4920595F" w14:textId="77777777" w:rsidR="00FF07FA" w:rsidRDefault="00FF07FA">
      <w:pPr>
        <w:widowControl w:val="0"/>
        <w:pBdr>
          <w:top w:val="nil"/>
          <w:left w:val="nil"/>
          <w:bottom w:val="nil"/>
          <w:right w:val="nil"/>
          <w:between w:val="nil"/>
        </w:pBdr>
        <w:rPr>
          <w:color w:val="000000"/>
        </w:rPr>
      </w:pPr>
    </w:p>
    <w:tbl>
      <w:tblPr>
        <w:tblStyle w:val="ab"/>
        <w:tblW w:w="10480" w:type="dxa"/>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60"/>
        <w:gridCol w:w="3720"/>
        <w:gridCol w:w="4400"/>
      </w:tblGrid>
      <w:tr w:rsidR="00FF07FA" w14:paraId="2B6A37B7" w14:textId="77777777">
        <w:trPr>
          <w:trHeight w:val="920"/>
        </w:trPr>
        <w:tc>
          <w:tcPr>
            <w:tcW w:w="10480" w:type="dxa"/>
            <w:gridSpan w:val="3"/>
            <w:tcMar>
              <w:top w:w="100" w:type="dxa"/>
              <w:left w:w="100" w:type="dxa"/>
              <w:bottom w:w="100" w:type="dxa"/>
              <w:right w:w="100" w:type="dxa"/>
            </w:tcMar>
          </w:tcPr>
          <w:p w14:paraId="7911655A" w14:textId="77777777" w:rsidR="00FF07FA" w:rsidRDefault="00000000">
            <w:pPr>
              <w:widowControl w:val="0"/>
              <w:pBdr>
                <w:top w:val="nil"/>
                <w:left w:val="nil"/>
                <w:bottom w:val="nil"/>
                <w:right w:val="nil"/>
                <w:between w:val="nil"/>
              </w:pBdr>
              <w:spacing w:line="237" w:lineRule="auto"/>
              <w:ind w:left="264" w:right="731" w:firstLine="21"/>
              <w:rPr>
                <w:b/>
                <w:bCs/>
                <w:color w:val="000000"/>
              </w:rPr>
            </w:pPr>
            <w:r>
              <w:rPr>
                <w:b/>
                <w:bCs/>
                <w:color w:val="000000"/>
              </w:rPr>
              <w:t xml:space="preserve">DECLARATION, please ensure </w:t>
            </w:r>
            <w:r>
              <w:rPr>
                <w:b/>
                <w:bCs/>
                <w:color w:val="FF0000"/>
              </w:rPr>
              <w:t xml:space="preserve">two </w:t>
            </w:r>
            <w:r>
              <w:rPr>
                <w:b/>
                <w:bCs/>
                <w:color w:val="000000"/>
              </w:rPr>
              <w:t>non-related people authorised to sign on behalf of your group sign the application form.</w:t>
            </w:r>
          </w:p>
        </w:tc>
      </w:tr>
      <w:tr w:rsidR="00FF07FA" w14:paraId="7ABD53E0" w14:textId="77777777">
        <w:trPr>
          <w:trHeight w:val="480"/>
        </w:trPr>
        <w:tc>
          <w:tcPr>
            <w:tcW w:w="10480" w:type="dxa"/>
            <w:gridSpan w:val="3"/>
            <w:tcMar>
              <w:top w:w="100" w:type="dxa"/>
              <w:left w:w="100" w:type="dxa"/>
              <w:bottom w:w="100" w:type="dxa"/>
              <w:right w:w="100" w:type="dxa"/>
            </w:tcMar>
          </w:tcPr>
          <w:p w14:paraId="24E83170" w14:textId="77777777" w:rsidR="00FF07FA" w:rsidRDefault="00000000">
            <w:pPr>
              <w:widowControl w:val="0"/>
              <w:pBdr>
                <w:top w:val="nil"/>
                <w:left w:val="nil"/>
                <w:bottom w:val="nil"/>
                <w:right w:val="nil"/>
                <w:between w:val="nil"/>
              </w:pBdr>
              <w:spacing w:line="240" w:lineRule="auto"/>
              <w:ind w:left="290"/>
              <w:rPr>
                <w:color w:val="000000"/>
              </w:rPr>
            </w:pPr>
            <w:r>
              <w:rPr>
                <w:color w:val="000000"/>
              </w:rPr>
              <w:t>I confirm that the information contained in this form is accurate.</w:t>
            </w:r>
          </w:p>
        </w:tc>
      </w:tr>
      <w:tr w:rsidR="00FF07FA" w14:paraId="594B38B6" w14:textId="77777777">
        <w:trPr>
          <w:trHeight w:val="779"/>
        </w:trPr>
        <w:tc>
          <w:tcPr>
            <w:tcW w:w="2360" w:type="dxa"/>
            <w:tcMar>
              <w:top w:w="100" w:type="dxa"/>
              <w:left w:w="100" w:type="dxa"/>
              <w:bottom w:w="100" w:type="dxa"/>
              <w:right w:w="100" w:type="dxa"/>
            </w:tcMar>
          </w:tcPr>
          <w:p w14:paraId="4C47AF70" w14:textId="77777777" w:rsidR="00FF07FA" w:rsidRDefault="00000000">
            <w:pPr>
              <w:widowControl w:val="0"/>
              <w:pBdr>
                <w:top w:val="nil"/>
                <w:left w:val="nil"/>
                <w:bottom w:val="nil"/>
                <w:right w:val="nil"/>
                <w:between w:val="nil"/>
              </w:pBdr>
              <w:spacing w:line="240" w:lineRule="auto"/>
              <w:ind w:left="286"/>
              <w:rPr>
                <w:color w:val="000000"/>
              </w:rPr>
            </w:pPr>
            <w:r>
              <w:rPr>
                <w:color w:val="000000"/>
              </w:rPr>
              <w:t xml:space="preserve">Name (in block </w:t>
            </w:r>
          </w:p>
          <w:p w14:paraId="7522274A" w14:textId="77777777" w:rsidR="00FF07FA" w:rsidRDefault="00000000">
            <w:pPr>
              <w:widowControl w:val="0"/>
              <w:pBdr>
                <w:top w:val="nil"/>
                <w:left w:val="nil"/>
                <w:bottom w:val="nil"/>
                <w:right w:val="nil"/>
                <w:between w:val="nil"/>
              </w:pBdr>
              <w:spacing w:before="10" w:line="240" w:lineRule="auto"/>
              <w:ind w:left="263"/>
              <w:rPr>
                <w:color w:val="000000"/>
              </w:rPr>
            </w:pPr>
            <w:r>
              <w:rPr>
                <w:color w:val="000000"/>
              </w:rPr>
              <w:t>capitals)</w:t>
            </w:r>
          </w:p>
        </w:tc>
        <w:tc>
          <w:tcPr>
            <w:tcW w:w="3720" w:type="dxa"/>
            <w:tcMar>
              <w:top w:w="100" w:type="dxa"/>
              <w:left w:w="100" w:type="dxa"/>
              <w:bottom w:w="100" w:type="dxa"/>
              <w:right w:w="100" w:type="dxa"/>
            </w:tcMar>
          </w:tcPr>
          <w:p w14:paraId="3A4A264A" w14:textId="77777777" w:rsidR="00FF07FA" w:rsidRDefault="00FF07FA">
            <w:pPr>
              <w:widowControl w:val="0"/>
              <w:pBdr>
                <w:top w:val="nil"/>
                <w:left w:val="nil"/>
                <w:bottom w:val="nil"/>
                <w:right w:val="nil"/>
                <w:between w:val="nil"/>
              </w:pBdr>
              <w:rPr>
                <w:color w:val="000000"/>
              </w:rPr>
            </w:pPr>
          </w:p>
        </w:tc>
        <w:tc>
          <w:tcPr>
            <w:tcW w:w="4400" w:type="dxa"/>
            <w:tcMar>
              <w:top w:w="100" w:type="dxa"/>
              <w:left w:w="100" w:type="dxa"/>
              <w:bottom w:w="100" w:type="dxa"/>
              <w:right w:w="100" w:type="dxa"/>
            </w:tcMar>
          </w:tcPr>
          <w:p w14:paraId="49ABA7A5" w14:textId="77777777" w:rsidR="00FF07FA" w:rsidRDefault="00FF07FA">
            <w:pPr>
              <w:widowControl w:val="0"/>
              <w:pBdr>
                <w:top w:val="nil"/>
                <w:left w:val="nil"/>
                <w:bottom w:val="nil"/>
                <w:right w:val="nil"/>
                <w:between w:val="nil"/>
              </w:pBdr>
              <w:rPr>
                <w:color w:val="000000"/>
              </w:rPr>
            </w:pPr>
          </w:p>
        </w:tc>
      </w:tr>
      <w:tr w:rsidR="00FF07FA" w14:paraId="3120E317" w14:textId="77777777">
        <w:trPr>
          <w:trHeight w:val="520"/>
        </w:trPr>
        <w:tc>
          <w:tcPr>
            <w:tcW w:w="2360" w:type="dxa"/>
            <w:tcMar>
              <w:top w:w="100" w:type="dxa"/>
              <w:left w:w="100" w:type="dxa"/>
              <w:bottom w:w="100" w:type="dxa"/>
              <w:right w:w="100" w:type="dxa"/>
            </w:tcMar>
          </w:tcPr>
          <w:p w14:paraId="35CB7ACE" w14:textId="77777777" w:rsidR="00FF07FA" w:rsidRDefault="00000000">
            <w:pPr>
              <w:widowControl w:val="0"/>
              <w:pBdr>
                <w:top w:val="nil"/>
                <w:left w:val="nil"/>
                <w:bottom w:val="nil"/>
                <w:right w:val="nil"/>
                <w:between w:val="nil"/>
              </w:pBdr>
              <w:spacing w:line="240" w:lineRule="auto"/>
              <w:ind w:left="279"/>
              <w:rPr>
                <w:color w:val="000000"/>
              </w:rPr>
            </w:pPr>
            <w:r>
              <w:rPr>
                <w:color w:val="000000"/>
              </w:rPr>
              <w:t>Signature</w:t>
            </w:r>
          </w:p>
        </w:tc>
        <w:tc>
          <w:tcPr>
            <w:tcW w:w="3720" w:type="dxa"/>
            <w:tcMar>
              <w:top w:w="100" w:type="dxa"/>
              <w:left w:w="100" w:type="dxa"/>
              <w:bottom w:w="100" w:type="dxa"/>
              <w:right w:w="100" w:type="dxa"/>
            </w:tcMar>
          </w:tcPr>
          <w:p w14:paraId="5A32FEC3" w14:textId="77777777" w:rsidR="00FF07FA" w:rsidRDefault="00FF07FA">
            <w:pPr>
              <w:widowControl w:val="0"/>
              <w:pBdr>
                <w:top w:val="nil"/>
                <w:left w:val="nil"/>
                <w:bottom w:val="nil"/>
                <w:right w:val="nil"/>
                <w:between w:val="nil"/>
              </w:pBdr>
              <w:rPr>
                <w:color w:val="000000"/>
              </w:rPr>
            </w:pPr>
          </w:p>
        </w:tc>
        <w:tc>
          <w:tcPr>
            <w:tcW w:w="4400" w:type="dxa"/>
            <w:tcMar>
              <w:top w:w="100" w:type="dxa"/>
              <w:left w:w="100" w:type="dxa"/>
              <w:bottom w:w="100" w:type="dxa"/>
              <w:right w:w="100" w:type="dxa"/>
            </w:tcMar>
          </w:tcPr>
          <w:p w14:paraId="71645514" w14:textId="77777777" w:rsidR="00FF07FA" w:rsidRDefault="00FF07FA">
            <w:pPr>
              <w:widowControl w:val="0"/>
              <w:pBdr>
                <w:top w:val="nil"/>
                <w:left w:val="nil"/>
                <w:bottom w:val="nil"/>
                <w:right w:val="nil"/>
                <w:between w:val="nil"/>
              </w:pBdr>
              <w:rPr>
                <w:color w:val="000000"/>
              </w:rPr>
            </w:pPr>
          </w:p>
        </w:tc>
      </w:tr>
      <w:tr w:rsidR="00FF07FA" w14:paraId="7011EAFC" w14:textId="77777777">
        <w:trPr>
          <w:trHeight w:val="520"/>
        </w:trPr>
        <w:tc>
          <w:tcPr>
            <w:tcW w:w="2360" w:type="dxa"/>
            <w:tcMar>
              <w:top w:w="100" w:type="dxa"/>
              <w:left w:w="100" w:type="dxa"/>
              <w:bottom w:w="100" w:type="dxa"/>
              <w:right w:w="100" w:type="dxa"/>
            </w:tcMar>
          </w:tcPr>
          <w:p w14:paraId="55B4C8E3" w14:textId="77777777" w:rsidR="00FF07FA" w:rsidRDefault="00000000">
            <w:pPr>
              <w:widowControl w:val="0"/>
              <w:pBdr>
                <w:top w:val="nil"/>
                <w:left w:val="nil"/>
                <w:bottom w:val="nil"/>
                <w:right w:val="nil"/>
                <w:between w:val="nil"/>
              </w:pBdr>
              <w:spacing w:line="240" w:lineRule="auto"/>
              <w:ind w:left="286"/>
              <w:rPr>
                <w:color w:val="000000"/>
              </w:rPr>
            </w:pPr>
            <w:r>
              <w:rPr>
                <w:color w:val="000000"/>
              </w:rPr>
              <w:lastRenderedPageBreak/>
              <w:t>Position in group</w:t>
            </w:r>
          </w:p>
        </w:tc>
        <w:tc>
          <w:tcPr>
            <w:tcW w:w="3720" w:type="dxa"/>
            <w:tcMar>
              <w:top w:w="100" w:type="dxa"/>
              <w:left w:w="100" w:type="dxa"/>
              <w:bottom w:w="100" w:type="dxa"/>
              <w:right w:w="100" w:type="dxa"/>
            </w:tcMar>
          </w:tcPr>
          <w:p w14:paraId="138B9D03" w14:textId="77777777" w:rsidR="00FF07FA" w:rsidRDefault="00FF07FA">
            <w:pPr>
              <w:widowControl w:val="0"/>
              <w:pBdr>
                <w:top w:val="nil"/>
                <w:left w:val="nil"/>
                <w:bottom w:val="nil"/>
                <w:right w:val="nil"/>
                <w:between w:val="nil"/>
              </w:pBdr>
              <w:rPr>
                <w:color w:val="000000"/>
              </w:rPr>
            </w:pPr>
          </w:p>
        </w:tc>
        <w:tc>
          <w:tcPr>
            <w:tcW w:w="4400" w:type="dxa"/>
            <w:tcMar>
              <w:top w:w="100" w:type="dxa"/>
              <w:left w:w="100" w:type="dxa"/>
              <w:bottom w:w="100" w:type="dxa"/>
              <w:right w:w="100" w:type="dxa"/>
            </w:tcMar>
          </w:tcPr>
          <w:p w14:paraId="6E1328D2" w14:textId="77777777" w:rsidR="00FF07FA" w:rsidRDefault="00FF07FA">
            <w:pPr>
              <w:widowControl w:val="0"/>
              <w:pBdr>
                <w:top w:val="nil"/>
                <w:left w:val="nil"/>
                <w:bottom w:val="nil"/>
                <w:right w:val="nil"/>
                <w:between w:val="nil"/>
              </w:pBdr>
              <w:rPr>
                <w:color w:val="000000"/>
              </w:rPr>
            </w:pPr>
          </w:p>
        </w:tc>
      </w:tr>
      <w:tr w:rsidR="00FF07FA" w14:paraId="7BF13E6C" w14:textId="77777777">
        <w:trPr>
          <w:trHeight w:val="520"/>
        </w:trPr>
        <w:tc>
          <w:tcPr>
            <w:tcW w:w="2360" w:type="dxa"/>
            <w:tcMar>
              <w:top w:w="100" w:type="dxa"/>
              <w:left w:w="100" w:type="dxa"/>
              <w:bottom w:w="100" w:type="dxa"/>
              <w:right w:w="100" w:type="dxa"/>
            </w:tcMar>
          </w:tcPr>
          <w:p w14:paraId="7A70B88F" w14:textId="77777777" w:rsidR="00FF07FA" w:rsidRDefault="00000000">
            <w:pPr>
              <w:widowControl w:val="0"/>
              <w:pBdr>
                <w:top w:val="nil"/>
                <w:left w:val="nil"/>
                <w:bottom w:val="nil"/>
                <w:right w:val="nil"/>
                <w:between w:val="nil"/>
              </w:pBdr>
              <w:spacing w:line="240" w:lineRule="auto"/>
              <w:ind w:left="286"/>
              <w:rPr>
                <w:color w:val="000000"/>
              </w:rPr>
            </w:pPr>
            <w:r>
              <w:rPr>
                <w:color w:val="000000"/>
              </w:rPr>
              <w:t>Date</w:t>
            </w:r>
          </w:p>
        </w:tc>
        <w:tc>
          <w:tcPr>
            <w:tcW w:w="3720" w:type="dxa"/>
            <w:tcMar>
              <w:top w:w="100" w:type="dxa"/>
              <w:left w:w="100" w:type="dxa"/>
              <w:bottom w:w="100" w:type="dxa"/>
              <w:right w:w="100" w:type="dxa"/>
            </w:tcMar>
          </w:tcPr>
          <w:p w14:paraId="51653F42" w14:textId="77777777" w:rsidR="00FF07FA" w:rsidRDefault="00FF07FA">
            <w:pPr>
              <w:widowControl w:val="0"/>
              <w:pBdr>
                <w:top w:val="nil"/>
                <w:left w:val="nil"/>
                <w:bottom w:val="nil"/>
                <w:right w:val="nil"/>
                <w:between w:val="nil"/>
              </w:pBdr>
              <w:rPr>
                <w:color w:val="000000"/>
              </w:rPr>
            </w:pPr>
          </w:p>
        </w:tc>
        <w:tc>
          <w:tcPr>
            <w:tcW w:w="4400" w:type="dxa"/>
            <w:tcMar>
              <w:top w:w="100" w:type="dxa"/>
              <w:left w:w="100" w:type="dxa"/>
              <w:bottom w:w="100" w:type="dxa"/>
              <w:right w:w="100" w:type="dxa"/>
            </w:tcMar>
          </w:tcPr>
          <w:p w14:paraId="3438A3D0" w14:textId="77777777" w:rsidR="00FF07FA" w:rsidRDefault="00FF07FA">
            <w:pPr>
              <w:widowControl w:val="0"/>
              <w:pBdr>
                <w:top w:val="nil"/>
                <w:left w:val="nil"/>
                <w:bottom w:val="nil"/>
                <w:right w:val="nil"/>
                <w:between w:val="nil"/>
              </w:pBdr>
              <w:rPr>
                <w:color w:val="000000"/>
              </w:rPr>
            </w:pPr>
          </w:p>
        </w:tc>
      </w:tr>
    </w:tbl>
    <w:p w14:paraId="70F4A998" w14:textId="77777777" w:rsidR="00FF07FA" w:rsidRDefault="00FF07FA">
      <w:pPr>
        <w:widowControl w:val="0"/>
        <w:pBdr>
          <w:top w:val="nil"/>
          <w:left w:val="nil"/>
          <w:bottom w:val="nil"/>
          <w:right w:val="nil"/>
          <w:between w:val="nil"/>
        </w:pBdr>
        <w:rPr>
          <w:color w:val="000000"/>
        </w:rPr>
      </w:pPr>
    </w:p>
    <w:p w14:paraId="751B2FDD" w14:textId="77777777" w:rsidR="00FF07FA" w:rsidRDefault="00FF07FA">
      <w:pPr>
        <w:widowControl w:val="0"/>
        <w:pBdr>
          <w:top w:val="nil"/>
          <w:left w:val="nil"/>
          <w:bottom w:val="nil"/>
          <w:right w:val="nil"/>
          <w:between w:val="nil"/>
        </w:pBdr>
        <w:rPr>
          <w:color w:val="000000"/>
        </w:rPr>
      </w:pPr>
    </w:p>
    <w:tbl>
      <w:tblPr>
        <w:tblStyle w:val="ac"/>
        <w:tblW w:w="103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40"/>
      </w:tblGrid>
      <w:tr w:rsidR="00FF07FA" w14:paraId="69341096" w14:textId="77777777">
        <w:trPr>
          <w:trHeight w:val="620"/>
        </w:trPr>
        <w:tc>
          <w:tcPr>
            <w:tcW w:w="10340" w:type="dxa"/>
            <w:tcMar>
              <w:top w:w="100" w:type="dxa"/>
              <w:left w:w="100" w:type="dxa"/>
              <w:bottom w:w="100" w:type="dxa"/>
              <w:right w:w="100" w:type="dxa"/>
            </w:tcMar>
          </w:tcPr>
          <w:p w14:paraId="2F083709" w14:textId="77777777" w:rsidR="00FF07FA" w:rsidRDefault="00000000">
            <w:pPr>
              <w:widowControl w:val="0"/>
              <w:pBdr>
                <w:top w:val="nil"/>
                <w:left w:val="nil"/>
                <w:bottom w:val="nil"/>
                <w:right w:val="nil"/>
                <w:between w:val="nil"/>
              </w:pBdr>
              <w:spacing w:line="240" w:lineRule="auto"/>
              <w:ind w:left="135"/>
              <w:rPr>
                <w:b/>
                <w:bCs/>
                <w:color w:val="000000"/>
              </w:rPr>
            </w:pPr>
            <w:r>
              <w:rPr>
                <w:b/>
                <w:bCs/>
                <w:color w:val="000000"/>
              </w:rPr>
              <w:t>Application Checklist</w:t>
            </w:r>
          </w:p>
        </w:tc>
      </w:tr>
    </w:tbl>
    <w:p w14:paraId="0D6D2CCD" w14:textId="77777777" w:rsidR="00FF07FA" w:rsidRDefault="00FF07FA">
      <w:pPr>
        <w:widowControl w:val="0"/>
        <w:pBdr>
          <w:top w:val="nil"/>
          <w:left w:val="nil"/>
          <w:bottom w:val="nil"/>
          <w:right w:val="nil"/>
          <w:between w:val="nil"/>
        </w:pBdr>
        <w:rPr>
          <w:color w:val="000000"/>
        </w:rPr>
      </w:pPr>
    </w:p>
    <w:p w14:paraId="305C73F0" w14:textId="77777777" w:rsidR="00FF07FA" w:rsidRDefault="00FF07FA">
      <w:pPr>
        <w:widowControl w:val="0"/>
        <w:pBdr>
          <w:top w:val="nil"/>
          <w:left w:val="nil"/>
          <w:bottom w:val="nil"/>
          <w:right w:val="nil"/>
          <w:between w:val="nil"/>
        </w:pBdr>
        <w:rPr>
          <w:color w:val="000000"/>
        </w:rPr>
      </w:pPr>
    </w:p>
    <w:tbl>
      <w:tblPr>
        <w:tblStyle w:val="ad"/>
        <w:tblW w:w="1054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40"/>
        <w:gridCol w:w="720"/>
        <w:gridCol w:w="1380"/>
      </w:tblGrid>
      <w:tr w:rsidR="00FF07FA" w14:paraId="2DFE8C20" w14:textId="77777777">
        <w:trPr>
          <w:trHeight w:val="560"/>
        </w:trPr>
        <w:tc>
          <w:tcPr>
            <w:tcW w:w="8440" w:type="dxa"/>
            <w:tcMar>
              <w:top w:w="100" w:type="dxa"/>
              <w:left w:w="100" w:type="dxa"/>
              <w:bottom w:w="100" w:type="dxa"/>
              <w:right w:w="100" w:type="dxa"/>
            </w:tcMar>
          </w:tcPr>
          <w:p w14:paraId="65D89241" w14:textId="77777777" w:rsidR="00FF07FA" w:rsidRDefault="00000000">
            <w:pPr>
              <w:widowControl w:val="0"/>
              <w:pBdr>
                <w:top w:val="nil"/>
                <w:left w:val="nil"/>
                <w:bottom w:val="nil"/>
                <w:right w:val="nil"/>
                <w:between w:val="nil"/>
              </w:pBdr>
              <w:spacing w:line="240" w:lineRule="auto"/>
              <w:ind w:left="312"/>
              <w:rPr>
                <w:color w:val="000000"/>
              </w:rPr>
            </w:pPr>
            <w:r>
              <w:rPr>
                <w:color w:val="000000"/>
              </w:rPr>
              <w:t xml:space="preserve">Have you included the following with your application? </w:t>
            </w:r>
          </w:p>
        </w:tc>
        <w:tc>
          <w:tcPr>
            <w:tcW w:w="720" w:type="dxa"/>
            <w:tcMar>
              <w:top w:w="100" w:type="dxa"/>
              <w:left w:w="100" w:type="dxa"/>
              <w:bottom w:w="100" w:type="dxa"/>
              <w:right w:w="100" w:type="dxa"/>
            </w:tcMar>
          </w:tcPr>
          <w:p w14:paraId="406FC02C" w14:textId="77777777" w:rsidR="00FF07FA" w:rsidRDefault="00000000">
            <w:pPr>
              <w:widowControl w:val="0"/>
              <w:pBdr>
                <w:top w:val="nil"/>
                <w:left w:val="nil"/>
                <w:bottom w:val="nil"/>
                <w:right w:val="nil"/>
                <w:between w:val="nil"/>
              </w:pBdr>
              <w:spacing w:line="240" w:lineRule="auto"/>
              <w:jc w:val="center"/>
              <w:rPr>
                <w:color w:val="000000"/>
              </w:rPr>
            </w:pPr>
            <w:r>
              <w:rPr>
                <w:color w:val="000000"/>
              </w:rPr>
              <w:t xml:space="preserve">Yes </w:t>
            </w:r>
          </w:p>
        </w:tc>
        <w:tc>
          <w:tcPr>
            <w:tcW w:w="1380" w:type="dxa"/>
            <w:tcMar>
              <w:top w:w="100" w:type="dxa"/>
              <w:left w:w="100" w:type="dxa"/>
              <w:bottom w:w="100" w:type="dxa"/>
              <w:right w:w="100" w:type="dxa"/>
            </w:tcMar>
          </w:tcPr>
          <w:p w14:paraId="1A2C3BCB" w14:textId="77777777" w:rsidR="00FF07FA" w:rsidRDefault="00000000">
            <w:pPr>
              <w:widowControl w:val="0"/>
              <w:pBdr>
                <w:top w:val="nil"/>
                <w:left w:val="nil"/>
                <w:bottom w:val="nil"/>
                <w:right w:val="nil"/>
                <w:between w:val="nil"/>
              </w:pBdr>
              <w:spacing w:line="240" w:lineRule="auto"/>
              <w:ind w:left="286"/>
              <w:rPr>
                <w:color w:val="000000"/>
              </w:rPr>
            </w:pPr>
            <w:r>
              <w:rPr>
                <w:color w:val="000000"/>
              </w:rPr>
              <w:t>No</w:t>
            </w:r>
          </w:p>
        </w:tc>
      </w:tr>
    </w:tbl>
    <w:p w14:paraId="19527601" w14:textId="77777777" w:rsidR="00FF07FA" w:rsidRDefault="00FF07FA">
      <w:pPr>
        <w:widowControl w:val="0"/>
        <w:pBdr>
          <w:top w:val="nil"/>
          <w:left w:val="nil"/>
          <w:bottom w:val="nil"/>
          <w:right w:val="nil"/>
          <w:between w:val="nil"/>
        </w:pBdr>
        <w:rPr>
          <w:color w:val="000000"/>
        </w:rPr>
      </w:pPr>
    </w:p>
    <w:p w14:paraId="0B85B7B1" w14:textId="77777777" w:rsidR="00FF07FA" w:rsidRDefault="00FF07FA">
      <w:pPr>
        <w:widowControl w:val="0"/>
        <w:pBdr>
          <w:top w:val="nil"/>
          <w:left w:val="nil"/>
          <w:bottom w:val="nil"/>
          <w:right w:val="nil"/>
          <w:between w:val="nil"/>
        </w:pBdr>
        <w:rPr>
          <w:color w:val="000000"/>
        </w:rPr>
      </w:pPr>
    </w:p>
    <w:p w14:paraId="23E4C50A" w14:textId="77777777" w:rsidR="00FF07FA" w:rsidRDefault="00000000">
      <w:pPr>
        <w:widowControl w:val="0"/>
        <w:pBdr>
          <w:top w:val="nil"/>
          <w:left w:val="nil"/>
          <w:bottom w:val="nil"/>
          <w:right w:val="nil"/>
          <w:between w:val="nil"/>
        </w:pBdr>
        <w:spacing w:line="240" w:lineRule="auto"/>
        <w:ind w:left="400"/>
        <w:rPr>
          <w:color w:val="000000"/>
        </w:rPr>
      </w:pPr>
      <w:r>
        <w:rPr>
          <w:color w:val="000000"/>
        </w:rPr>
        <w:t xml:space="preserve">A fully completed application form </w:t>
      </w:r>
    </w:p>
    <w:tbl>
      <w:tblPr>
        <w:tblStyle w:val="ae"/>
        <w:tblW w:w="1054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40"/>
        <w:gridCol w:w="720"/>
        <w:gridCol w:w="1380"/>
      </w:tblGrid>
      <w:tr w:rsidR="00FF07FA" w14:paraId="357E853C" w14:textId="77777777">
        <w:trPr>
          <w:trHeight w:val="880"/>
        </w:trPr>
        <w:tc>
          <w:tcPr>
            <w:tcW w:w="8440" w:type="dxa"/>
            <w:tcMar>
              <w:top w:w="100" w:type="dxa"/>
              <w:left w:w="100" w:type="dxa"/>
              <w:bottom w:w="100" w:type="dxa"/>
              <w:right w:w="100" w:type="dxa"/>
            </w:tcMar>
          </w:tcPr>
          <w:p w14:paraId="1A67CBE7" w14:textId="77777777" w:rsidR="00FF07FA" w:rsidRDefault="00000000">
            <w:pPr>
              <w:widowControl w:val="0"/>
              <w:pBdr>
                <w:top w:val="nil"/>
                <w:left w:val="nil"/>
                <w:bottom w:val="nil"/>
                <w:right w:val="nil"/>
                <w:between w:val="nil"/>
              </w:pBdr>
              <w:spacing w:line="240" w:lineRule="auto"/>
              <w:ind w:left="280"/>
              <w:rPr>
                <w:color w:val="000000"/>
              </w:rPr>
            </w:pPr>
            <w:r>
              <w:rPr>
                <w:color w:val="000000"/>
              </w:rPr>
              <w:t>Your group’s rules or constitution or Charity or Social Enterprise registration.</w:t>
            </w:r>
          </w:p>
        </w:tc>
        <w:tc>
          <w:tcPr>
            <w:tcW w:w="720" w:type="dxa"/>
            <w:tcMar>
              <w:top w:w="100" w:type="dxa"/>
              <w:left w:w="100" w:type="dxa"/>
              <w:bottom w:w="100" w:type="dxa"/>
              <w:right w:w="100" w:type="dxa"/>
            </w:tcMar>
          </w:tcPr>
          <w:p w14:paraId="1B062A65" w14:textId="77777777" w:rsidR="00FF07FA" w:rsidRDefault="00FF07FA">
            <w:pPr>
              <w:widowControl w:val="0"/>
              <w:pBdr>
                <w:top w:val="nil"/>
                <w:left w:val="nil"/>
                <w:bottom w:val="nil"/>
                <w:right w:val="nil"/>
                <w:between w:val="nil"/>
              </w:pBdr>
              <w:rPr>
                <w:color w:val="000000"/>
              </w:rPr>
            </w:pPr>
          </w:p>
        </w:tc>
        <w:tc>
          <w:tcPr>
            <w:tcW w:w="1380" w:type="dxa"/>
            <w:tcMar>
              <w:top w:w="100" w:type="dxa"/>
              <w:left w:w="100" w:type="dxa"/>
              <w:bottom w:w="100" w:type="dxa"/>
              <w:right w:w="100" w:type="dxa"/>
            </w:tcMar>
          </w:tcPr>
          <w:p w14:paraId="5695377C" w14:textId="77777777" w:rsidR="00FF07FA" w:rsidRDefault="00FF07FA">
            <w:pPr>
              <w:widowControl w:val="0"/>
              <w:pBdr>
                <w:top w:val="nil"/>
                <w:left w:val="nil"/>
                <w:bottom w:val="nil"/>
                <w:right w:val="nil"/>
                <w:between w:val="nil"/>
              </w:pBdr>
              <w:rPr>
                <w:color w:val="000000"/>
              </w:rPr>
            </w:pPr>
          </w:p>
        </w:tc>
      </w:tr>
      <w:tr w:rsidR="00FF07FA" w14:paraId="125627B5" w14:textId="77777777">
        <w:trPr>
          <w:trHeight w:val="560"/>
        </w:trPr>
        <w:tc>
          <w:tcPr>
            <w:tcW w:w="8440" w:type="dxa"/>
            <w:tcMar>
              <w:top w:w="100" w:type="dxa"/>
              <w:left w:w="100" w:type="dxa"/>
              <w:bottom w:w="100" w:type="dxa"/>
              <w:right w:w="100" w:type="dxa"/>
            </w:tcMar>
          </w:tcPr>
          <w:p w14:paraId="51CA2BEF" w14:textId="77777777" w:rsidR="00FF07FA" w:rsidRDefault="00000000">
            <w:pPr>
              <w:widowControl w:val="0"/>
              <w:pBdr>
                <w:top w:val="nil"/>
                <w:left w:val="nil"/>
                <w:bottom w:val="nil"/>
                <w:right w:val="nil"/>
                <w:between w:val="nil"/>
              </w:pBdr>
              <w:spacing w:line="240" w:lineRule="auto"/>
              <w:ind w:left="280"/>
              <w:rPr>
                <w:color w:val="000000"/>
              </w:rPr>
            </w:pPr>
            <w:r>
              <w:rPr>
                <w:color w:val="000000"/>
              </w:rPr>
              <w:t>Your group’s annual accounts/financial breakdown/forecast</w:t>
            </w:r>
          </w:p>
        </w:tc>
        <w:tc>
          <w:tcPr>
            <w:tcW w:w="720" w:type="dxa"/>
            <w:tcMar>
              <w:top w:w="100" w:type="dxa"/>
              <w:left w:w="100" w:type="dxa"/>
              <w:bottom w:w="100" w:type="dxa"/>
              <w:right w:w="100" w:type="dxa"/>
            </w:tcMar>
          </w:tcPr>
          <w:p w14:paraId="54044132" w14:textId="77777777" w:rsidR="00FF07FA" w:rsidRDefault="00FF07FA">
            <w:pPr>
              <w:widowControl w:val="0"/>
              <w:pBdr>
                <w:top w:val="nil"/>
                <w:left w:val="nil"/>
                <w:bottom w:val="nil"/>
                <w:right w:val="nil"/>
                <w:between w:val="nil"/>
              </w:pBdr>
              <w:rPr>
                <w:color w:val="000000"/>
              </w:rPr>
            </w:pPr>
          </w:p>
        </w:tc>
        <w:tc>
          <w:tcPr>
            <w:tcW w:w="1380" w:type="dxa"/>
            <w:tcMar>
              <w:top w:w="100" w:type="dxa"/>
              <w:left w:w="100" w:type="dxa"/>
              <w:bottom w:w="100" w:type="dxa"/>
              <w:right w:w="100" w:type="dxa"/>
            </w:tcMar>
          </w:tcPr>
          <w:p w14:paraId="4245FF0B" w14:textId="77777777" w:rsidR="00FF07FA" w:rsidRDefault="00FF07FA">
            <w:pPr>
              <w:widowControl w:val="0"/>
              <w:pBdr>
                <w:top w:val="nil"/>
                <w:left w:val="nil"/>
                <w:bottom w:val="nil"/>
                <w:right w:val="nil"/>
                <w:between w:val="nil"/>
              </w:pBdr>
              <w:rPr>
                <w:color w:val="000000"/>
              </w:rPr>
            </w:pPr>
          </w:p>
        </w:tc>
      </w:tr>
      <w:tr w:rsidR="00FF07FA" w14:paraId="45418878" w14:textId="77777777">
        <w:trPr>
          <w:trHeight w:val="540"/>
        </w:trPr>
        <w:tc>
          <w:tcPr>
            <w:tcW w:w="8440" w:type="dxa"/>
            <w:tcMar>
              <w:top w:w="100" w:type="dxa"/>
              <w:left w:w="100" w:type="dxa"/>
              <w:bottom w:w="100" w:type="dxa"/>
              <w:right w:w="100" w:type="dxa"/>
            </w:tcMar>
          </w:tcPr>
          <w:p w14:paraId="0E3E1503" w14:textId="77777777" w:rsidR="00FF07FA" w:rsidRDefault="00000000">
            <w:pPr>
              <w:widowControl w:val="0"/>
              <w:pBdr>
                <w:top w:val="nil"/>
                <w:left w:val="nil"/>
                <w:bottom w:val="nil"/>
                <w:right w:val="nil"/>
                <w:between w:val="nil"/>
              </w:pBdr>
              <w:spacing w:line="240" w:lineRule="auto"/>
              <w:ind w:left="280"/>
              <w:rPr>
                <w:color w:val="000000"/>
              </w:rPr>
            </w:pPr>
            <w:r>
              <w:rPr>
                <w:color w:val="000000"/>
              </w:rPr>
              <w:t>Your bank account has at least two unrelated signatories</w:t>
            </w:r>
          </w:p>
        </w:tc>
        <w:tc>
          <w:tcPr>
            <w:tcW w:w="720" w:type="dxa"/>
            <w:tcMar>
              <w:top w:w="100" w:type="dxa"/>
              <w:left w:w="100" w:type="dxa"/>
              <w:bottom w:w="100" w:type="dxa"/>
              <w:right w:w="100" w:type="dxa"/>
            </w:tcMar>
          </w:tcPr>
          <w:p w14:paraId="7EB8C7C9" w14:textId="77777777" w:rsidR="00FF07FA" w:rsidRDefault="00FF07FA">
            <w:pPr>
              <w:widowControl w:val="0"/>
              <w:pBdr>
                <w:top w:val="nil"/>
                <w:left w:val="nil"/>
                <w:bottom w:val="nil"/>
                <w:right w:val="nil"/>
                <w:between w:val="nil"/>
              </w:pBdr>
              <w:rPr>
                <w:color w:val="000000"/>
              </w:rPr>
            </w:pPr>
          </w:p>
        </w:tc>
        <w:tc>
          <w:tcPr>
            <w:tcW w:w="1380" w:type="dxa"/>
            <w:tcMar>
              <w:top w:w="100" w:type="dxa"/>
              <w:left w:w="100" w:type="dxa"/>
              <w:bottom w:w="100" w:type="dxa"/>
              <w:right w:w="100" w:type="dxa"/>
            </w:tcMar>
          </w:tcPr>
          <w:p w14:paraId="11D576F6" w14:textId="77777777" w:rsidR="00FF07FA" w:rsidRDefault="00FF07FA">
            <w:pPr>
              <w:widowControl w:val="0"/>
              <w:pBdr>
                <w:top w:val="nil"/>
                <w:left w:val="nil"/>
                <w:bottom w:val="nil"/>
                <w:right w:val="nil"/>
                <w:between w:val="nil"/>
              </w:pBdr>
              <w:rPr>
                <w:color w:val="000000"/>
              </w:rPr>
            </w:pPr>
          </w:p>
        </w:tc>
      </w:tr>
      <w:tr w:rsidR="00FF07FA" w14:paraId="603B4D1B" w14:textId="77777777">
        <w:trPr>
          <w:trHeight w:val="560"/>
        </w:trPr>
        <w:tc>
          <w:tcPr>
            <w:tcW w:w="8440" w:type="dxa"/>
            <w:tcMar>
              <w:top w:w="100" w:type="dxa"/>
              <w:left w:w="100" w:type="dxa"/>
              <w:bottom w:w="100" w:type="dxa"/>
              <w:right w:w="100" w:type="dxa"/>
            </w:tcMar>
          </w:tcPr>
          <w:p w14:paraId="7E1D39E8" w14:textId="77777777" w:rsidR="00FF07FA" w:rsidRDefault="00000000">
            <w:pPr>
              <w:widowControl w:val="0"/>
              <w:pBdr>
                <w:top w:val="nil"/>
                <w:left w:val="nil"/>
                <w:bottom w:val="nil"/>
                <w:right w:val="nil"/>
                <w:between w:val="nil"/>
              </w:pBdr>
              <w:spacing w:line="240" w:lineRule="auto"/>
              <w:ind w:left="280"/>
              <w:rPr>
                <w:color w:val="000000"/>
              </w:rPr>
            </w:pPr>
            <w:r>
              <w:rPr>
                <w:color w:val="000000"/>
              </w:rPr>
              <w:t>A copy of your group’s Safeguarding policy</w:t>
            </w:r>
          </w:p>
        </w:tc>
        <w:tc>
          <w:tcPr>
            <w:tcW w:w="720" w:type="dxa"/>
            <w:tcMar>
              <w:top w:w="100" w:type="dxa"/>
              <w:left w:w="100" w:type="dxa"/>
              <w:bottom w:w="100" w:type="dxa"/>
              <w:right w:w="100" w:type="dxa"/>
            </w:tcMar>
          </w:tcPr>
          <w:p w14:paraId="42438313" w14:textId="77777777" w:rsidR="00FF07FA" w:rsidRDefault="00FF07FA">
            <w:pPr>
              <w:widowControl w:val="0"/>
              <w:pBdr>
                <w:top w:val="nil"/>
                <w:left w:val="nil"/>
                <w:bottom w:val="nil"/>
                <w:right w:val="nil"/>
                <w:between w:val="nil"/>
              </w:pBdr>
              <w:rPr>
                <w:color w:val="000000"/>
              </w:rPr>
            </w:pPr>
          </w:p>
        </w:tc>
        <w:tc>
          <w:tcPr>
            <w:tcW w:w="1380" w:type="dxa"/>
            <w:tcMar>
              <w:top w:w="100" w:type="dxa"/>
              <w:left w:w="100" w:type="dxa"/>
              <w:bottom w:w="100" w:type="dxa"/>
              <w:right w:w="100" w:type="dxa"/>
            </w:tcMar>
          </w:tcPr>
          <w:p w14:paraId="33084B3E" w14:textId="77777777" w:rsidR="00FF07FA" w:rsidRDefault="00FF07FA">
            <w:pPr>
              <w:widowControl w:val="0"/>
              <w:pBdr>
                <w:top w:val="nil"/>
                <w:left w:val="nil"/>
                <w:bottom w:val="nil"/>
                <w:right w:val="nil"/>
                <w:between w:val="nil"/>
              </w:pBdr>
              <w:rPr>
                <w:color w:val="000000"/>
              </w:rPr>
            </w:pPr>
          </w:p>
        </w:tc>
      </w:tr>
      <w:tr w:rsidR="00FF07FA" w14:paraId="3750FC08" w14:textId="77777777">
        <w:trPr>
          <w:trHeight w:val="579"/>
        </w:trPr>
        <w:tc>
          <w:tcPr>
            <w:tcW w:w="8440" w:type="dxa"/>
            <w:tcMar>
              <w:top w:w="100" w:type="dxa"/>
              <w:left w:w="100" w:type="dxa"/>
              <w:bottom w:w="100" w:type="dxa"/>
              <w:right w:w="100" w:type="dxa"/>
            </w:tcMar>
          </w:tcPr>
          <w:p w14:paraId="5E09FEDE" w14:textId="77777777" w:rsidR="00FF07FA" w:rsidRDefault="00000000">
            <w:pPr>
              <w:widowControl w:val="0"/>
              <w:pBdr>
                <w:top w:val="nil"/>
                <w:left w:val="nil"/>
                <w:bottom w:val="nil"/>
                <w:right w:val="nil"/>
                <w:between w:val="nil"/>
              </w:pBdr>
              <w:spacing w:line="240" w:lineRule="auto"/>
              <w:ind w:left="280"/>
              <w:rPr>
                <w:color w:val="000000"/>
              </w:rPr>
            </w:pPr>
            <w:r>
              <w:rPr>
                <w:color w:val="000000"/>
              </w:rPr>
              <w:t>All other relevant documents</w:t>
            </w:r>
          </w:p>
        </w:tc>
        <w:tc>
          <w:tcPr>
            <w:tcW w:w="720" w:type="dxa"/>
            <w:tcMar>
              <w:top w:w="100" w:type="dxa"/>
              <w:left w:w="100" w:type="dxa"/>
              <w:bottom w:w="100" w:type="dxa"/>
              <w:right w:w="100" w:type="dxa"/>
            </w:tcMar>
          </w:tcPr>
          <w:p w14:paraId="4083605E" w14:textId="77777777" w:rsidR="00FF07FA" w:rsidRDefault="00FF07FA">
            <w:pPr>
              <w:widowControl w:val="0"/>
              <w:pBdr>
                <w:top w:val="nil"/>
                <w:left w:val="nil"/>
                <w:bottom w:val="nil"/>
                <w:right w:val="nil"/>
                <w:between w:val="nil"/>
              </w:pBdr>
              <w:rPr>
                <w:color w:val="000000"/>
              </w:rPr>
            </w:pPr>
          </w:p>
        </w:tc>
        <w:tc>
          <w:tcPr>
            <w:tcW w:w="1380" w:type="dxa"/>
            <w:tcMar>
              <w:top w:w="100" w:type="dxa"/>
              <w:left w:w="100" w:type="dxa"/>
              <w:bottom w:w="100" w:type="dxa"/>
              <w:right w:w="100" w:type="dxa"/>
            </w:tcMar>
          </w:tcPr>
          <w:p w14:paraId="0B14C833" w14:textId="77777777" w:rsidR="00FF07FA" w:rsidRDefault="00FF07FA">
            <w:pPr>
              <w:widowControl w:val="0"/>
              <w:pBdr>
                <w:top w:val="nil"/>
                <w:left w:val="nil"/>
                <w:bottom w:val="nil"/>
                <w:right w:val="nil"/>
                <w:between w:val="nil"/>
              </w:pBdr>
              <w:rPr>
                <w:color w:val="000000"/>
              </w:rPr>
            </w:pPr>
          </w:p>
        </w:tc>
      </w:tr>
    </w:tbl>
    <w:p w14:paraId="38E19EE4" w14:textId="77777777" w:rsidR="00FF07FA" w:rsidRDefault="00FF07FA">
      <w:pPr>
        <w:widowControl w:val="0"/>
        <w:pBdr>
          <w:top w:val="nil"/>
          <w:left w:val="nil"/>
          <w:bottom w:val="nil"/>
          <w:right w:val="nil"/>
          <w:between w:val="nil"/>
        </w:pBdr>
        <w:rPr>
          <w:color w:val="000000"/>
        </w:rPr>
      </w:pPr>
    </w:p>
    <w:p w14:paraId="42995E74" w14:textId="77777777" w:rsidR="00FF07FA" w:rsidRDefault="00FF07FA">
      <w:pPr>
        <w:widowControl w:val="0"/>
        <w:pBdr>
          <w:top w:val="nil"/>
          <w:left w:val="nil"/>
          <w:bottom w:val="nil"/>
          <w:right w:val="nil"/>
          <w:between w:val="nil"/>
        </w:pBdr>
        <w:rPr>
          <w:color w:val="000000"/>
        </w:rPr>
      </w:pPr>
    </w:p>
    <w:tbl>
      <w:tblPr>
        <w:tblStyle w:val="af"/>
        <w:tblW w:w="103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40"/>
      </w:tblGrid>
      <w:tr w:rsidR="00FF07FA" w14:paraId="19C91FF6" w14:textId="77777777">
        <w:trPr>
          <w:trHeight w:val="640"/>
        </w:trPr>
        <w:tc>
          <w:tcPr>
            <w:tcW w:w="10340" w:type="dxa"/>
            <w:tcMar>
              <w:top w:w="100" w:type="dxa"/>
              <w:left w:w="100" w:type="dxa"/>
              <w:bottom w:w="100" w:type="dxa"/>
              <w:right w:w="100" w:type="dxa"/>
            </w:tcMar>
          </w:tcPr>
          <w:p w14:paraId="10C968E0" w14:textId="77777777" w:rsidR="00FF07FA" w:rsidRDefault="00000000">
            <w:pPr>
              <w:widowControl w:val="0"/>
              <w:pBdr>
                <w:top w:val="nil"/>
                <w:left w:val="nil"/>
                <w:bottom w:val="nil"/>
                <w:right w:val="nil"/>
                <w:between w:val="nil"/>
              </w:pBdr>
              <w:spacing w:line="240" w:lineRule="auto"/>
              <w:ind w:left="151"/>
              <w:rPr>
                <w:b/>
                <w:bCs/>
                <w:color w:val="000000"/>
              </w:rPr>
            </w:pPr>
            <w:r>
              <w:rPr>
                <w:b/>
                <w:bCs/>
                <w:color w:val="000000"/>
              </w:rPr>
              <w:t>Please return your completed application form to:</w:t>
            </w:r>
          </w:p>
        </w:tc>
      </w:tr>
    </w:tbl>
    <w:p w14:paraId="53DBD7E3" w14:textId="77777777" w:rsidR="00FF07FA" w:rsidRDefault="00000000">
      <w:pPr>
        <w:widowControl w:val="0"/>
        <w:pBdr>
          <w:top w:val="nil"/>
          <w:left w:val="nil"/>
          <w:bottom w:val="nil"/>
          <w:right w:val="nil"/>
          <w:between w:val="nil"/>
        </w:pBdr>
        <w:spacing w:line="240" w:lineRule="auto"/>
        <w:rPr>
          <w:color w:val="000000"/>
          <w:sz w:val="24"/>
          <w:szCs w:val="24"/>
        </w:rPr>
      </w:pPr>
      <w:r>
        <w:t xml:space="preserve">   </w:t>
      </w:r>
      <w:r>
        <w:rPr>
          <w:color w:val="000000"/>
          <w:sz w:val="24"/>
          <w:szCs w:val="24"/>
        </w:rPr>
        <w:t xml:space="preserve">Matt Winder </w:t>
      </w:r>
    </w:p>
    <w:p w14:paraId="33F61028" w14:textId="77777777" w:rsidR="00FF07FA" w:rsidRDefault="00000000">
      <w:pPr>
        <w:widowControl w:val="0"/>
        <w:pBdr>
          <w:top w:val="nil"/>
          <w:left w:val="nil"/>
          <w:bottom w:val="nil"/>
          <w:right w:val="nil"/>
          <w:between w:val="nil"/>
        </w:pBdr>
        <w:spacing w:before="11" w:line="240" w:lineRule="auto"/>
        <w:ind w:left="201"/>
        <w:rPr>
          <w:b/>
          <w:bCs/>
          <w:color w:val="000000"/>
          <w:sz w:val="24"/>
          <w:szCs w:val="24"/>
        </w:rPr>
      </w:pPr>
      <w:r>
        <w:rPr>
          <w:b/>
          <w:bCs/>
          <w:color w:val="000000"/>
          <w:sz w:val="24"/>
          <w:szCs w:val="24"/>
        </w:rPr>
        <w:t xml:space="preserve">Community First Blackpool Wyre &amp; Fylde </w:t>
      </w:r>
    </w:p>
    <w:p w14:paraId="01D6AF91" w14:textId="77777777" w:rsidR="00FF07FA" w:rsidRDefault="00000000">
      <w:pPr>
        <w:widowControl w:val="0"/>
        <w:pBdr>
          <w:top w:val="nil"/>
          <w:left w:val="nil"/>
          <w:bottom w:val="nil"/>
          <w:right w:val="nil"/>
          <w:between w:val="nil"/>
        </w:pBdr>
        <w:spacing w:before="15" w:line="240" w:lineRule="auto"/>
        <w:ind w:left="215"/>
        <w:rPr>
          <w:color w:val="000000"/>
          <w:sz w:val="24"/>
          <w:szCs w:val="24"/>
        </w:rPr>
      </w:pPr>
      <w:r>
        <w:rPr>
          <w:color w:val="000000"/>
          <w:sz w:val="24"/>
          <w:szCs w:val="24"/>
        </w:rPr>
        <w:t xml:space="preserve">95 Abingdon Street, Blackpool, FY1 1PP </w:t>
      </w:r>
    </w:p>
    <w:p w14:paraId="241A09C5" w14:textId="77777777" w:rsidR="00FF07FA" w:rsidRDefault="00000000">
      <w:pPr>
        <w:widowControl w:val="0"/>
        <w:pBdr>
          <w:top w:val="nil"/>
          <w:left w:val="nil"/>
          <w:bottom w:val="nil"/>
          <w:right w:val="nil"/>
          <w:between w:val="nil"/>
        </w:pBdr>
        <w:spacing w:before="11" w:line="240" w:lineRule="auto"/>
        <w:ind w:left="223"/>
        <w:rPr>
          <w:color w:val="000000"/>
          <w:sz w:val="24"/>
          <w:szCs w:val="24"/>
        </w:rPr>
      </w:pPr>
      <w:r>
        <w:rPr>
          <w:color w:val="000000"/>
          <w:sz w:val="24"/>
          <w:szCs w:val="24"/>
        </w:rPr>
        <w:t xml:space="preserve">E-Mail: </w:t>
      </w:r>
      <w:r>
        <w:rPr>
          <w:color w:val="0000FF"/>
          <w:sz w:val="24"/>
          <w:szCs w:val="24"/>
          <w:u w:val="single"/>
        </w:rPr>
        <w:t>matt@communityfirstbwf.org</w:t>
      </w:r>
      <w:r>
        <w:rPr>
          <w:color w:val="0000FF"/>
          <w:sz w:val="24"/>
          <w:szCs w:val="24"/>
        </w:rPr>
        <w:t xml:space="preserve">                 </w:t>
      </w:r>
      <w:r>
        <w:rPr>
          <w:color w:val="000000"/>
          <w:sz w:val="24"/>
          <w:szCs w:val="24"/>
        </w:rPr>
        <w:t>Tel: 01253 301004</w:t>
      </w:r>
    </w:p>
    <w:sectPr w:rsidR="00FF07FA">
      <w:headerReference w:type="default" r:id="rId7"/>
      <w:footerReference w:type="default" r:id="rId8"/>
      <w:pgSz w:w="11920" w:h="16840"/>
      <w:pgMar w:top="702" w:right="550" w:bottom="809" w:left="71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1FA52" w14:textId="77777777" w:rsidR="00346214" w:rsidRDefault="00346214">
      <w:pPr>
        <w:spacing w:line="240" w:lineRule="auto"/>
      </w:pPr>
      <w:r>
        <w:separator/>
      </w:r>
    </w:p>
  </w:endnote>
  <w:endnote w:type="continuationSeparator" w:id="0">
    <w:p w14:paraId="06C13484" w14:textId="77777777" w:rsidR="00346214" w:rsidRDefault="003462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3F71A845-BF08-40E4-AA34-D53C3E64E8A7}"/>
  </w:font>
  <w:font w:name="MS PGothic">
    <w:panose1 w:val="020B0600070205080204"/>
    <w:charset w:val="80"/>
    <w:family w:val="swiss"/>
    <w:pitch w:val="variable"/>
    <w:sig w:usb0="E00002FF" w:usb1="6AC7FDFB" w:usb2="08000012" w:usb3="00000000" w:csb0="0002009F" w:csb1="00000000"/>
    <w:embedRegular r:id="rId2" w:subsetted="1" w:fontKey="{9B6B5B1A-6C6E-4739-833E-ECA1826C3466}"/>
  </w:font>
  <w:font w:name="Calibri">
    <w:panose1 w:val="020F0502020204030204"/>
    <w:charset w:val="00"/>
    <w:family w:val="swiss"/>
    <w:pitch w:val="variable"/>
    <w:sig w:usb0="E4002EFF" w:usb1="C200247B" w:usb2="00000009" w:usb3="00000000" w:csb0="000001FF" w:csb1="00000000"/>
    <w:embedRegular r:id="rId3" w:fontKey="{4AFDEC17-724D-4417-8E4C-F683A4554578}"/>
  </w:font>
  <w:font w:name="Cambria">
    <w:panose1 w:val="02040503050406030204"/>
    <w:charset w:val="00"/>
    <w:family w:val="roman"/>
    <w:pitch w:val="variable"/>
    <w:sig w:usb0="E00006FF" w:usb1="420024FF" w:usb2="02000000" w:usb3="00000000" w:csb0="0000019F" w:csb1="00000000"/>
    <w:embedRegular r:id="rId4" w:fontKey="{53541586-2B6D-499E-ACB3-96E772A6747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96801" w14:textId="77777777" w:rsidR="00FF07FA" w:rsidRDefault="00000000">
    <w:r>
      <w:rPr>
        <w:noProof/>
      </w:rPr>
      <w:drawing>
        <wp:inline distT="114300" distB="114300" distL="114300" distR="114300" wp14:anchorId="42C02844" wp14:editId="60D58C65">
          <wp:extent cx="1163637" cy="437593"/>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63637" cy="437593"/>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DE45A" w14:textId="77777777" w:rsidR="00346214" w:rsidRDefault="00346214">
      <w:pPr>
        <w:spacing w:line="240" w:lineRule="auto"/>
      </w:pPr>
      <w:r>
        <w:separator/>
      </w:r>
    </w:p>
  </w:footnote>
  <w:footnote w:type="continuationSeparator" w:id="0">
    <w:p w14:paraId="54E26FEE" w14:textId="77777777" w:rsidR="00346214" w:rsidRDefault="003462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33079" w14:textId="77777777" w:rsidR="00FF07FA" w:rsidRDefault="00FF07FA">
    <w:pPr>
      <w:spacing w:line="240" w:lineRule="auto"/>
      <w:ind w:left="40"/>
    </w:pPr>
  </w:p>
  <w:p w14:paraId="190760DC" w14:textId="77777777" w:rsidR="00FF07FA" w:rsidRDefault="00FF07F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7FA"/>
    <w:rsid w:val="002A6EE0"/>
    <w:rsid w:val="00346214"/>
    <w:rsid w:val="00410922"/>
    <w:rsid w:val="00900C50"/>
    <w:rsid w:val="00D6376D"/>
    <w:rsid w:val="00DA7DBE"/>
    <w:rsid w:val="00FF07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C4FFA"/>
  <w15:docId w15:val="{CEEF2239-1916-4650-A470-F30A9C2FE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1544</Words>
  <Characters>8803</Characters>
  <Application>Microsoft Office Word</Application>
  <DocSecurity>0</DocSecurity>
  <Lines>73</Lines>
  <Paragraphs>20</Paragraphs>
  <ScaleCrop>false</ScaleCrop>
  <Company/>
  <LinksUpToDate>false</LinksUpToDate>
  <CharactersWithSpaces>10327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Volunteer Centre</cp:lastModifiedBy>
  <cp:revision>3</cp:revision>
  <dcterms:created xsi:type="dcterms:W3CDTF">2026-07-09T10:09:00Z</dcterms:created>
  <dcterms:modified xsi:type="dcterms:W3CDTF">2026-07-09T14:24:00Z</dcterms:modified>
</cp:coreProperties>
</file>